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89" w:rsidRDefault="00C573C0" w:rsidP="000B55C9">
      <w:pPr>
        <w:tabs>
          <w:tab w:val="left" w:pos="2714"/>
        </w:tabs>
        <w:rPr>
          <w:rFonts w:ascii="Times New Roman" w:hAnsi="Times New Roman" w:cs="Times New Roman"/>
          <w:sz w:val="24"/>
          <w:szCs w:val="24"/>
        </w:rPr>
      </w:pPr>
      <w:r>
        <w:rPr>
          <w:noProof/>
          <w:lang w:eastAsia="ru-RU"/>
        </w:rPr>
        <w:drawing>
          <wp:inline distT="0" distB="0" distL="0" distR="0" wp14:anchorId="628C0C12" wp14:editId="3008F54D">
            <wp:extent cx="5940425" cy="8400415"/>
            <wp:effectExtent l="0" t="0" r="3175" b="635"/>
            <wp:docPr id="1138" name="Picture 1138"/>
            <wp:cNvGraphicFramePr/>
            <a:graphic xmlns:a="http://schemas.openxmlformats.org/drawingml/2006/main">
              <a:graphicData uri="http://schemas.openxmlformats.org/drawingml/2006/picture">
                <pic:pic xmlns:pic="http://schemas.openxmlformats.org/drawingml/2006/picture">
                  <pic:nvPicPr>
                    <pic:cNvPr id="1138" name="Picture 1138"/>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0B55C9" w:rsidRPr="006C7329" w:rsidTr="00D02933">
        <w:tc>
          <w:tcPr>
            <w:tcW w:w="5000" w:type="pct"/>
            <w:tcMar>
              <w:top w:w="83" w:type="dxa"/>
              <w:left w:w="83" w:type="dxa"/>
              <w:bottom w:w="83" w:type="dxa"/>
              <w:right w:w="83" w:type="dxa"/>
            </w:tcMar>
            <w:vAlign w:val="center"/>
            <w:hideMark/>
          </w:tcPr>
          <w:p w:rsidR="000B55C9" w:rsidRPr="006C7329" w:rsidRDefault="000B55C9" w:rsidP="000B55C9">
            <w:pPr>
              <w:spacing w:after="0" w:line="281" w:lineRule="atLeast"/>
              <w:rPr>
                <w:rFonts w:ascii="Times New Roman" w:eastAsia="Times New Roman" w:hAnsi="Times New Roman" w:cs="Times New Roman"/>
                <w:sz w:val="24"/>
                <w:szCs w:val="24"/>
                <w:lang w:eastAsia="ru-RU"/>
              </w:rPr>
            </w:pPr>
            <w:bookmarkStart w:id="0" w:name="_GoBack"/>
            <w:bookmarkEnd w:id="0"/>
            <w:proofErr w:type="gramStart"/>
            <w:r w:rsidRPr="006C7329">
              <w:rPr>
                <w:rFonts w:ascii="Times New Roman" w:eastAsia="Times New Roman" w:hAnsi="Times New Roman" w:cs="Times New Roman"/>
                <w:sz w:val="24"/>
                <w:szCs w:val="24"/>
                <w:lang w:eastAsia="ru-RU"/>
              </w:rPr>
              <w:t>б</w:t>
            </w:r>
            <w:proofErr w:type="gramEnd"/>
            <w:r w:rsidRPr="006C7329">
              <w:rPr>
                <w:rFonts w:ascii="Times New Roman" w:eastAsia="Times New Roman" w:hAnsi="Times New Roman" w:cs="Times New Roman"/>
                <w:sz w:val="24"/>
                <w:szCs w:val="24"/>
                <w:lang w:eastAsia="ru-RU"/>
              </w:rPr>
              <w:t>) лиц, не достигших возраста 18 лет;</w:t>
            </w:r>
          </w:p>
          <w:p w:rsidR="000B55C9" w:rsidRPr="006C7329" w:rsidRDefault="000B55C9" w:rsidP="000B55C9">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w:t>
            </w:r>
            <w:r w:rsidRPr="006C7329">
              <w:rPr>
                <w:rFonts w:ascii="Times New Roman" w:eastAsia="Times New Roman" w:hAnsi="Times New Roman" w:cs="Times New Roman"/>
                <w:sz w:val="24"/>
                <w:szCs w:val="24"/>
                <w:lang w:eastAsia="ru-RU"/>
              </w:rPr>
              <w:lastRenderedPageBreak/>
              <w:t>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B55C9" w:rsidRPr="006C7329" w:rsidRDefault="000B55C9" w:rsidP="000B55C9">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г</w:t>
            </w:r>
            <w:proofErr w:type="gramEnd"/>
            <w:r w:rsidRPr="006C7329">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0B55C9" w:rsidRPr="006C7329" w:rsidRDefault="000B55C9" w:rsidP="000B55C9">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д</w:t>
            </w:r>
            <w:proofErr w:type="gramEnd"/>
            <w:r w:rsidRPr="006C7329">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0B55C9" w:rsidRPr="006C7329" w:rsidRDefault="000B55C9" w:rsidP="000B55C9">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е</w:t>
            </w:r>
            <w:proofErr w:type="gramEnd"/>
            <w:r w:rsidRPr="006C7329">
              <w:rPr>
                <w:rFonts w:ascii="Times New Roman" w:eastAsia="Times New Roman" w:hAnsi="Times New Roman" w:cs="Times New Roman"/>
                <w:sz w:val="24"/>
                <w:szCs w:val="24"/>
                <w:lang w:eastAsia="ru-RU"/>
              </w:rPr>
              <w:t>) лиц, заключающих трудовой договор на срок до двух месяцев;</w:t>
            </w:r>
          </w:p>
          <w:p w:rsidR="000B55C9" w:rsidRPr="006C7329" w:rsidRDefault="000B55C9" w:rsidP="000B55C9">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ж</w:t>
            </w:r>
            <w:proofErr w:type="gramEnd"/>
            <w:r w:rsidRPr="006C7329">
              <w:rPr>
                <w:rFonts w:ascii="Times New Roman" w:eastAsia="Times New Roman" w:hAnsi="Times New Roman" w:cs="Times New Roman"/>
                <w:sz w:val="24"/>
                <w:szCs w:val="24"/>
                <w:lang w:eastAsia="ru-RU"/>
              </w:rPr>
              <w:t>) иных лиц в случаях, предусмотренных Трудовым кодексом Российской Федерации, иными федеральными законами, коллективным договором.</w:t>
            </w:r>
          </w:p>
          <w:p w:rsidR="00B46C09" w:rsidRDefault="00B46C09" w:rsidP="00D02933">
            <w:pPr>
              <w:spacing w:after="248" w:line="281" w:lineRule="atLeast"/>
              <w:rPr>
                <w:rFonts w:ascii="Times New Roman" w:eastAsia="Times New Roman" w:hAnsi="Times New Roman" w:cs="Times New Roman"/>
                <w:sz w:val="24"/>
                <w:szCs w:val="24"/>
                <w:lang w:eastAsia="ru-RU"/>
              </w:rPr>
            </w:pP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2.6. При заключении трудового договора работник предъявляет:</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паспорт или иной документ, удостоверяющий личность;</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справку о наличии (отсутствии) судимости или факта уголовного преследования либо о прекращении уголовного преследования по реабилитирующим основаниям.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2.7. Прием на работу оформляется приказом, который объявляется работнику под подпись в трехдневный срок со дня фактического начала работы.</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2.8. При приеме сотрудника на работу или переводе его в установленном порядке на другую работу работодатель обязан под подпись:</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ознакомить работника с уставом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и коллективным договором;</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B46C09" w:rsidRDefault="00B46C09" w:rsidP="00D02933">
            <w:pPr>
              <w:spacing w:after="248" w:line="281" w:lineRule="atLeast"/>
              <w:rPr>
                <w:rFonts w:ascii="Times New Roman" w:eastAsia="Times New Roman" w:hAnsi="Times New Roman" w:cs="Times New Roman"/>
                <w:sz w:val="24"/>
                <w:szCs w:val="24"/>
                <w:lang w:eastAsia="ru-RU"/>
              </w:rPr>
            </w:pP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2.9. В соответствии с приказом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w:t>
            </w:r>
            <w:r w:rsidRPr="006C7329">
              <w:rPr>
                <w:rFonts w:ascii="Times New Roman" w:eastAsia="Times New Roman" w:hAnsi="Times New Roman" w:cs="Times New Roman"/>
                <w:sz w:val="24"/>
                <w:szCs w:val="24"/>
                <w:lang w:eastAsia="ru-RU"/>
              </w:rPr>
              <w:lastRenderedPageBreak/>
              <w:t>карточке. Если работник отказался от ведения трудовой книжки, </w:t>
            </w:r>
            <w:proofErr w:type="gramStart"/>
            <w:r w:rsidRPr="006C7329">
              <w:rPr>
                <w:rFonts w:ascii="Times New Roman" w:eastAsia="Times New Roman" w:hAnsi="Times New Roman" w:cs="Times New Roman"/>
                <w:i/>
                <w:iCs/>
                <w:sz w:val="24"/>
                <w:szCs w:val="24"/>
                <w:lang w:eastAsia="ru-RU"/>
              </w:rPr>
              <w:t xml:space="preserve">ДОУ </w:t>
            </w:r>
            <w:r w:rsidRPr="006C7329">
              <w:rPr>
                <w:rFonts w:ascii="Times New Roman" w:eastAsia="Times New Roman" w:hAnsi="Times New Roman" w:cs="Times New Roman"/>
                <w:sz w:val="24"/>
                <w:szCs w:val="24"/>
                <w:lang w:eastAsia="ru-RU"/>
              </w:rPr>
              <w:t> предоставляет</w:t>
            </w:r>
            <w:proofErr w:type="gramEnd"/>
            <w:r w:rsidRPr="006C7329">
              <w:rPr>
                <w:rFonts w:ascii="Times New Roman" w:eastAsia="Times New Roman" w:hAnsi="Times New Roman" w:cs="Times New Roman"/>
                <w:b/>
                <w:bCs/>
                <w:sz w:val="24"/>
                <w:szCs w:val="24"/>
                <w:lang w:eastAsia="ru-RU"/>
              </w:rPr>
              <w:t> </w:t>
            </w:r>
            <w:r w:rsidRPr="006C7329">
              <w:rPr>
                <w:rFonts w:ascii="Times New Roman" w:eastAsia="Times New Roman" w:hAnsi="Times New Roman" w:cs="Times New Roman"/>
                <w:sz w:val="24"/>
                <w:szCs w:val="24"/>
                <w:lang w:eastAsia="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2.10. На каждого работника </w:t>
            </w:r>
            <w:r w:rsidRPr="006C7329">
              <w:rPr>
                <w:rFonts w:ascii="Times New Roman" w:eastAsia="Times New Roman" w:hAnsi="Times New Roman" w:cs="Times New Roman"/>
                <w:i/>
                <w:iCs/>
                <w:sz w:val="24"/>
                <w:szCs w:val="24"/>
                <w:lang w:eastAsia="ru-RU"/>
              </w:rPr>
              <w:t xml:space="preserve">ДОУ </w:t>
            </w:r>
            <w:r w:rsidRPr="006C7329">
              <w:rPr>
                <w:rFonts w:ascii="Times New Roman" w:eastAsia="Times New Roman" w:hAnsi="Times New Roman" w:cs="Times New Roman"/>
                <w:sz w:val="24"/>
                <w:szCs w:val="24"/>
                <w:lang w:eastAsia="ru-RU"/>
              </w:rPr>
              <w:t>ведется личное дело. Личное дело работника хранится у</w:t>
            </w:r>
            <w:r w:rsidR="00B46C09">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работодателя.</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Документы в личных делах располагаются в следующем порядке:</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внутренняя опись документов;</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лист с отметками об ознакомлении работника с личным делом;</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лист с отметками о результатах ежегодной проверки состояния личного дела;</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личный листок по учету кадров и дополнение к нему;</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автобиография;</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заявление о приеме на работу;</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должностная инструкция;</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характеристики и рекомендательные письма;</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трудовой договор и дополнительные соглашения к нему;</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договор о полной материальной ответственности (если работник – материально</w:t>
            </w:r>
            <w:r w:rsidR="00B46C09">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ответственное лицо);</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копии приказов по личному составу, которые касаются работника;</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аттестационные листы;</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отзывы должностных лиц о работнике;</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лист-заверитель (составляют при сдаче личного дела в архив);</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результаты предварительного и обязательных периодических медицинских осмотров;</w:t>
            </w:r>
          </w:p>
          <w:p w:rsidR="000B55C9" w:rsidRPr="006C7329" w:rsidRDefault="000B55C9" w:rsidP="00B46C09">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согласие на обработку персональных данных.</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Перевод</w:t>
            </w:r>
            <w:r w:rsidR="00B46C09">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 xml:space="preserve">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w:t>
            </w:r>
            <w:r w:rsidRPr="006C7329">
              <w:rPr>
                <w:rFonts w:ascii="Times New Roman" w:eastAsia="Times New Roman" w:hAnsi="Times New Roman" w:cs="Times New Roman"/>
                <w:sz w:val="24"/>
                <w:szCs w:val="24"/>
                <w:lang w:eastAsia="ru-RU"/>
              </w:rPr>
              <w:lastRenderedPageBreak/>
              <w:t>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2.13.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3. Порядок формирования и выдачи сведений о трудовой деятельности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3.1. С 1 января 2020 года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3.2.  Заведующая ДОУ   отвечает за ведение и предоставление в Пенсионный фонд России сведений о трудовой деятельности работников.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3.4. </w:t>
            </w:r>
            <w:proofErr w:type="gramStart"/>
            <w:r w:rsidRPr="006C7329">
              <w:rPr>
                <w:rFonts w:ascii="Times New Roman" w:eastAsia="Times New Roman" w:hAnsi="Times New Roman" w:cs="Times New Roman"/>
                <w:i/>
                <w:iCs/>
                <w:sz w:val="24"/>
                <w:szCs w:val="24"/>
                <w:lang w:eastAsia="ru-RU"/>
              </w:rPr>
              <w:t xml:space="preserve">ДОУ </w:t>
            </w:r>
            <w:r w:rsidRPr="006C7329">
              <w:rPr>
                <w:rFonts w:ascii="Times New Roman" w:eastAsia="Times New Roman" w:hAnsi="Times New Roman" w:cs="Times New Roman"/>
                <w:sz w:val="24"/>
                <w:szCs w:val="24"/>
                <w:lang w:eastAsia="ru-RU"/>
              </w:rPr>
              <w:t> обязано</w:t>
            </w:r>
            <w:proofErr w:type="gramEnd"/>
            <w:r w:rsidRPr="006C7329">
              <w:rPr>
                <w:rFonts w:ascii="Times New Roman" w:eastAsia="Times New Roman" w:hAnsi="Times New Roman" w:cs="Times New Roman"/>
                <w:sz w:val="24"/>
                <w:szCs w:val="24"/>
                <w:lang w:eastAsia="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0B55C9" w:rsidRPr="006C7329" w:rsidRDefault="000B55C9" w:rsidP="00D02933">
            <w:pPr>
              <w:numPr>
                <w:ilvl w:val="0"/>
                <w:numId w:val="1"/>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на</w:t>
            </w:r>
            <w:proofErr w:type="gramEnd"/>
            <w:r w:rsidRPr="006C7329">
              <w:rPr>
                <w:rFonts w:ascii="Times New Roman" w:eastAsia="Times New Roman" w:hAnsi="Times New Roman" w:cs="Times New Roman"/>
                <w:sz w:val="24"/>
                <w:szCs w:val="24"/>
                <w:lang w:eastAsia="ru-RU"/>
              </w:rPr>
              <w:t xml:space="preserve"> бумажном носителе, заверенные надлежащим способом;</w:t>
            </w:r>
          </w:p>
          <w:p w:rsidR="000B55C9" w:rsidRPr="006C7329" w:rsidRDefault="000B55C9" w:rsidP="00D02933">
            <w:pPr>
              <w:numPr>
                <w:ilvl w:val="0"/>
                <w:numId w:val="1"/>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xml:space="preserve"> форме электронного документа, подписанного усиленной квалифицированной электронной подписью (в случае ее наличия у работодателя).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Сведения о трудовой деятельности предоставляются:</w:t>
            </w:r>
          </w:p>
          <w:p w:rsidR="000B55C9" w:rsidRPr="006C7329" w:rsidRDefault="000B55C9" w:rsidP="00D02933">
            <w:pPr>
              <w:numPr>
                <w:ilvl w:val="0"/>
                <w:numId w:val="2"/>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xml:space="preserve"> период работы не позднее трех рабочих дней со дня подачи этого заявления;</w:t>
            </w:r>
          </w:p>
          <w:p w:rsidR="000B55C9" w:rsidRPr="006C7329" w:rsidRDefault="000B55C9" w:rsidP="00D02933">
            <w:pPr>
              <w:numPr>
                <w:ilvl w:val="0"/>
                <w:numId w:val="2"/>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при</w:t>
            </w:r>
            <w:proofErr w:type="gramEnd"/>
            <w:r w:rsidRPr="006C7329">
              <w:rPr>
                <w:rFonts w:ascii="Times New Roman" w:eastAsia="Times New Roman" w:hAnsi="Times New Roman" w:cs="Times New Roman"/>
                <w:sz w:val="24"/>
                <w:szCs w:val="24"/>
                <w:lang w:eastAsia="ru-RU"/>
              </w:rPr>
              <w:t xml:space="preserve"> увольнении — в день прекращения трудового договора.</w:t>
            </w:r>
          </w:p>
          <w:p w:rsidR="000D7B9C" w:rsidRDefault="000B55C9" w:rsidP="0044273C">
            <w:pPr>
              <w:pStyle w:val="a3"/>
              <w:shd w:val="clear" w:color="auto" w:fill="FFFFFF"/>
              <w:spacing w:before="0" w:beforeAutospacing="0" w:after="0" w:afterAutospacing="0"/>
            </w:pPr>
            <w:r w:rsidRPr="006C7329">
              <w:t xml:space="preserve">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w:t>
            </w:r>
            <w:proofErr w:type="gramStart"/>
            <w:r w:rsidRPr="006C7329">
              <w:t xml:space="preserve">работодателя </w:t>
            </w:r>
            <w:r w:rsidR="000D7B9C">
              <w:t xml:space="preserve"> </w:t>
            </w:r>
            <w:r w:rsidR="000D7B9C" w:rsidRPr="000D7B9C">
              <w:t>ds.mikschino@mail.ru</w:t>
            </w:r>
            <w:proofErr w:type="gramEnd"/>
          </w:p>
          <w:tbl>
            <w:tblPr>
              <w:tblW w:w="6900" w:type="dxa"/>
              <w:tblCellSpacing w:w="0" w:type="dxa"/>
              <w:shd w:val="clear" w:color="auto" w:fill="FFFFFF"/>
              <w:tblCellMar>
                <w:left w:w="0" w:type="dxa"/>
                <w:right w:w="0" w:type="dxa"/>
              </w:tblCellMar>
              <w:tblLook w:val="04A0" w:firstRow="1" w:lastRow="0" w:firstColumn="1" w:lastColumn="0" w:noHBand="0" w:noVBand="1"/>
            </w:tblPr>
            <w:tblGrid>
              <w:gridCol w:w="6900"/>
            </w:tblGrid>
            <w:tr w:rsidR="000D7B9C" w:rsidRPr="000D7B9C" w:rsidTr="000D7B9C">
              <w:trPr>
                <w:tblCellSpacing w:w="0" w:type="dxa"/>
              </w:trPr>
              <w:tc>
                <w:tcPr>
                  <w:tcW w:w="5985" w:type="dxa"/>
                  <w:tcBorders>
                    <w:top w:val="nil"/>
                    <w:left w:val="nil"/>
                    <w:bottom w:val="nil"/>
                    <w:right w:val="nil"/>
                  </w:tcBorders>
                  <w:shd w:val="clear" w:color="auto" w:fill="FFFFFF"/>
                  <w:noWrap/>
                  <w:hideMark/>
                </w:tcPr>
                <w:p w:rsidR="000D7B9C" w:rsidRPr="000D7B9C" w:rsidRDefault="000D7B9C" w:rsidP="000D7B9C">
                  <w:pPr>
                    <w:shd w:val="clear" w:color="auto" w:fill="FFFFFF"/>
                    <w:spacing w:after="0" w:line="240" w:lineRule="atLeast"/>
                    <w:textAlignment w:val="top"/>
                    <w:rPr>
                      <w:rFonts w:ascii="Arial" w:eastAsia="Times New Roman" w:hAnsi="Arial" w:cs="Arial"/>
                      <w:color w:val="333333"/>
                      <w:sz w:val="18"/>
                      <w:szCs w:val="18"/>
                      <w:lang w:eastAsia="ru-RU"/>
                    </w:rPr>
                  </w:pPr>
                </w:p>
              </w:tc>
            </w:tr>
          </w:tbl>
          <w:p w:rsidR="0044273C" w:rsidRDefault="0044273C" w:rsidP="0044273C">
            <w:pPr>
              <w:pStyle w:val="a3"/>
              <w:shd w:val="clear" w:color="auto" w:fill="FFFFFF"/>
              <w:spacing w:before="0" w:beforeAutospacing="0" w:after="0" w:afterAutospacing="0"/>
              <w:rPr>
                <w:color w:val="000000"/>
                <w:sz w:val="20"/>
                <w:szCs w:val="20"/>
              </w:rPr>
            </w:pPr>
            <w:r>
              <w:lastRenderedPageBreak/>
              <w:t xml:space="preserve">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При использовании электронной почты работодателя работник направляет отсканированное заявление, в котором содержится:</w:t>
            </w:r>
          </w:p>
          <w:p w:rsidR="000B55C9" w:rsidRPr="006C7329" w:rsidRDefault="000B55C9" w:rsidP="00D02933">
            <w:pPr>
              <w:numPr>
                <w:ilvl w:val="0"/>
                <w:numId w:val="3"/>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наименование</w:t>
            </w:r>
            <w:proofErr w:type="gramEnd"/>
            <w:r w:rsidRPr="006C7329">
              <w:rPr>
                <w:rFonts w:ascii="Times New Roman" w:eastAsia="Times New Roman" w:hAnsi="Times New Roman" w:cs="Times New Roman"/>
                <w:sz w:val="24"/>
                <w:szCs w:val="24"/>
                <w:lang w:eastAsia="ru-RU"/>
              </w:rPr>
              <w:t xml:space="preserve"> работодателя;</w:t>
            </w:r>
          </w:p>
          <w:p w:rsidR="000B55C9" w:rsidRPr="006C7329" w:rsidRDefault="000B55C9" w:rsidP="00D02933">
            <w:pPr>
              <w:numPr>
                <w:ilvl w:val="0"/>
                <w:numId w:val="3"/>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должностное</w:t>
            </w:r>
            <w:proofErr w:type="gramEnd"/>
            <w:r w:rsidRPr="006C7329">
              <w:rPr>
                <w:rFonts w:ascii="Times New Roman" w:eastAsia="Times New Roman" w:hAnsi="Times New Roman" w:cs="Times New Roman"/>
                <w:sz w:val="24"/>
                <w:szCs w:val="24"/>
                <w:lang w:eastAsia="ru-RU"/>
              </w:rPr>
              <w:t xml:space="preserve"> лицо, на имя которого направлено заявление (генеральный директор);</w:t>
            </w:r>
          </w:p>
          <w:p w:rsidR="000B55C9" w:rsidRPr="006C7329" w:rsidRDefault="000B55C9" w:rsidP="00D02933">
            <w:pPr>
              <w:numPr>
                <w:ilvl w:val="0"/>
                <w:numId w:val="3"/>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просьба</w:t>
            </w:r>
            <w:proofErr w:type="gramEnd"/>
            <w:r w:rsidRPr="006C7329">
              <w:rPr>
                <w:rFonts w:ascii="Times New Roman" w:eastAsia="Times New Roman" w:hAnsi="Times New Roman" w:cs="Times New Roman"/>
                <w:sz w:val="24"/>
                <w:szCs w:val="24"/>
                <w:lang w:eastAsia="ru-RU"/>
              </w:rPr>
              <w:t xml:space="preserve"> о направлении в форме электронного документа сведений о трудовой деятельности у работодателя;</w:t>
            </w:r>
          </w:p>
          <w:p w:rsidR="000B55C9" w:rsidRPr="006C7329" w:rsidRDefault="000B55C9" w:rsidP="00D02933">
            <w:pPr>
              <w:numPr>
                <w:ilvl w:val="0"/>
                <w:numId w:val="3"/>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адрес</w:t>
            </w:r>
            <w:proofErr w:type="gramEnd"/>
            <w:r w:rsidRPr="006C7329">
              <w:rPr>
                <w:rFonts w:ascii="Times New Roman" w:eastAsia="Times New Roman" w:hAnsi="Times New Roman" w:cs="Times New Roman"/>
                <w:sz w:val="24"/>
                <w:szCs w:val="24"/>
                <w:lang w:eastAsia="ru-RU"/>
              </w:rPr>
              <w:t xml:space="preserve"> электронной почты работника;</w:t>
            </w:r>
          </w:p>
          <w:p w:rsidR="000B55C9" w:rsidRPr="006C7329" w:rsidRDefault="000B55C9" w:rsidP="00D02933">
            <w:pPr>
              <w:numPr>
                <w:ilvl w:val="0"/>
                <w:numId w:val="3"/>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собственноручная</w:t>
            </w:r>
            <w:proofErr w:type="gramEnd"/>
            <w:r w:rsidRPr="006C7329">
              <w:rPr>
                <w:rFonts w:ascii="Times New Roman" w:eastAsia="Times New Roman" w:hAnsi="Times New Roman" w:cs="Times New Roman"/>
                <w:sz w:val="24"/>
                <w:szCs w:val="24"/>
                <w:lang w:eastAsia="ru-RU"/>
              </w:rPr>
              <w:t xml:space="preserve"> подпись работника;</w:t>
            </w:r>
          </w:p>
          <w:p w:rsidR="000B55C9" w:rsidRPr="006C7329" w:rsidRDefault="000B55C9" w:rsidP="00D02933">
            <w:pPr>
              <w:numPr>
                <w:ilvl w:val="0"/>
                <w:numId w:val="3"/>
              </w:numPr>
              <w:spacing w:after="0" w:line="281" w:lineRule="atLeast"/>
              <w:ind w:left="298"/>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дата</w:t>
            </w:r>
            <w:proofErr w:type="gramEnd"/>
            <w:r w:rsidRPr="006C7329">
              <w:rPr>
                <w:rFonts w:ascii="Times New Roman" w:eastAsia="Times New Roman" w:hAnsi="Times New Roman" w:cs="Times New Roman"/>
                <w:sz w:val="24"/>
                <w:szCs w:val="24"/>
                <w:lang w:eastAsia="ru-RU"/>
              </w:rPr>
              <w:t xml:space="preserve"> написания заявления.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Если работник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w:t>
            </w:r>
            <w:proofErr w:type="gramStart"/>
            <w:r w:rsidRPr="006C7329">
              <w:rPr>
                <w:rFonts w:ascii="Times New Roman" w:eastAsia="Times New Roman" w:hAnsi="Times New Roman" w:cs="Times New Roman"/>
                <w:sz w:val="24"/>
                <w:szCs w:val="24"/>
                <w:lang w:eastAsia="ru-RU"/>
              </w:rPr>
              <w:t>работнику .</w:t>
            </w:r>
            <w:proofErr w:type="gramEnd"/>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4. Основные права и обязанности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4.1. Работник </w:t>
            </w:r>
            <w:r w:rsidRPr="006C7329">
              <w:rPr>
                <w:rFonts w:ascii="Times New Roman" w:eastAsia="Times New Roman" w:hAnsi="Times New Roman" w:cs="Times New Roman"/>
                <w:i/>
                <w:iCs/>
                <w:sz w:val="24"/>
                <w:szCs w:val="24"/>
                <w:lang w:eastAsia="ru-RU"/>
              </w:rPr>
              <w:t xml:space="preserve">ДОУ </w:t>
            </w:r>
            <w:r w:rsidRPr="006C7329">
              <w:rPr>
                <w:rFonts w:ascii="Times New Roman" w:eastAsia="Times New Roman" w:hAnsi="Times New Roman" w:cs="Times New Roman"/>
                <w:sz w:val="24"/>
                <w:szCs w:val="24"/>
                <w:lang w:eastAsia="ru-RU"/>
              </w:rPr>
              <w:t>имеет права и обязанности, предусмотренные трудовым договором, а также все иные права и обязанности, предусмотренные </w:t>
            </w:r>
            <w:hyperlink r:id="rId6" w:anchor="/document/99/901807664/" w:history="1">
              <w:r w:rsidRPr="006C7329">
                <w:rPr>
                  <w:rFonts w:ascii="Times New Roman" w:eastAsia="Times New Roman" w:hAnsi="Times New Roman" w:cs="Times New Roman"/>
                  <w:color w:val="01745C"/>
                  <w:sz w:val="24"/>
                  <w:szCs w:val="24"/>
                  <w:lang w:eastAsia="ru-RU"/>
                </w:rPr>
                <w:t>Трудовым кодексом РФ</w:t>
              </w:r>
            </w:hyperlink>
            <w:r w:rsidRPr="006C7329">
              <w:rPr>
                <w:rFonts w:ascii="Times New Roman" w:eastAsia="Times New Roman" w:hAnsi="Times New Roman" w:cs="Times New Roman"/>
                <w:sz w:val="24"/>
                <w:szCs w:val="24"/>
                <w:lang w:eastAsia="ru-RU"/>
              </w:rPr>
              <w:t>, </w:t>
            </w:r>
            <w:hyperlink r:id="rId7" w:anchor="/document/99/902389617/" w:history="1">
              <w:r w:rsidRPr="006C7329">
                <w:rPr>
                  <w:rFonts w:ascii="Times New Roman" w:eastAsia="Times New Roman" w:hAnsi="Times New Roman" w:cs="Times New Roman"/>
                  <w:color w:val="01745C"/>
                  <w:sz w:val="24"/>
                  <w:szCs w:val="24"/>
                  <w:lang w:eastAsia="ru-RU"/>
                </w:rPr>
                <w:t>Федеральным законом от 29.12.2012 № 273-ФЗ «Об образовании в Российской Федерации»</w:t>
              </w:r>
            </w:hyperlink>
            <w:r w:rsidRPr="006C7329">
              <w:rPr>
                <w:rFonts w:ascii="Times New Roman" w:eastAsia="Times New Roman" w:hAnsi="Times New Roman" w:cs="Times New Roman"/>
                <w:sz w:val="24"/>
                <w:szCs w:val="24"/>
                <w:lang w:eastAsia="ru-RU"/>
              </w:rPr>
              <w:t>, иными федеральными законами и нормативными правовыми актами, которые предусмотрены для соответствующей категории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 Работник имеет право на: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4.2.1</w:t>
            </w:r>
            <w:proofErr w:type="gramStart"/>
            <w:r w:rsidRPr="006C7329">
              <w:rPr>
                <w:rFonts w:ascii="Times New Roman" w:eastAsia="Times New Roman" w:hAnsi="Times New Roman" w:cs="Times New Roman"/>
                <w:sz w:val="24"/>
                <w:szCs w:val="24"/>
                <w:lang w:eastAsia="ru-RU"/>
              </w:rPr>
              <w:t>. предоставление</w:t>
            </w:r>
            <w:proofErr w:type="gramEnd"/>
            <w:r w:rsidRPr="006C7329">
              <w:rPr>
                <w:rFonts w:ascii="Times New Roman" w:eastAsia="Times New Roman" w:hAnsi="Times New Roman" w:cs="Times New Roman"/>
                <w:sz w:val="24"/>
                <w:szCs w:val="24"/>
                <w:lang w:eastAsia="ru-RU"/>
              </w:rPr>
              <w:t xml:space="preserve"> ему работы, обусловленной трудовым договором;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4.2.2</w:t>
            </w:r>
            <w:proofErr w:type="gramStart"/>
            <w:r w:rsidRPr="006C7329">
              <w:rPr>
                <w:rFonts w:ascii="Times New Roman" w:eastAsia="Times New Roman" w:hAnsi="Times New Roman" w:cs="Times New Roman"/>
                <w:sz w:val="24"/>
                <w:szCs w:val="24"/>
                <w:lang w:eastAsia="ru-RU"/>
              </w:rPr>
              <w:t>. рабочее</w:t>
            </w:r>
            <w:proofErr w:type="gramEnd"/>
            <w:r w:rsidRPr="006C7329">
              <w:rPr>
                <w:rFonts w:ascii="Times New Roman" w:eastAsia="Times New Roman" w:hAnsi="Times New Roman" w:cs="Times New Roman"/>
                <w:sz w:val="24"/>
                <w:szCs w:val="24"/>
                <w:lang w:eastAsia="ru-RU"/>
              </w:rPr>
              <w:t xml:space="preserve"> место, соответствующее государственным нормативным требованиям охраны труда и условиям, предусмотренным коллективным договором;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4.2.3</w:t>
            </w:r>
            <w:proofErr w:type="gramStart"/>
            <w:r w:rsidRPr="006C7329">
              <w:rPr>
                <w:rFonts w:ascii="Times New Roman" w:eastAsia="Times New Roman" w:hAnsi="Times New Roman" w:cs="Times New Roman"/>
                <w:sz w:val="24"/>
                <w:szCs w:val="24"/>
                <w:lang w:eastAsia="ru-RU"/>
              </w:rPr>
              <w:t>. своевременную</w:t>
            </w:r>
            <w:proofErr w:type="gramEnd"/>
            <w:r w:rsidRPr="006C7329">
              <w:rPr>
                <w:rFonts w:ascii="Times New Roman" w:eastAsia="Times New Roman" w:hAnsi="Times New Roman" w:cs="Times New Roman"/>
                <w:sz w:val="24"/>
                <w:szCs w:val="24"/>
                <w:lang w:eastAsia="ru-RU"/>
              </w:rPr>
              <w:t xml:space="preserve"> и в полном размере выплату заработной платы в соответствии с трудовым договором и настоящими Правилами;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4.2.4</w:t>
            </w:r>
            <w:proofErr w:type="gramStart"/>
            <w:r w:rsidRPr="006C7329">
              <w:rPr>
                <w:rFonts w:ascii="Times New Roman" w:eastAsia="Times New Roman" w:hAnsi="Times New Roman" w:cs="Times New Roman"/>
                <w:sz w:val="24"/>
                <w:szCs w:val="24"/>
                <w:lang w:eastAsia="ru-RU"/>
              </w:rPr>
              <w:t>. отдых</w:t>
            </w:r>
            <w:proofErr w:type="gramEnd"/>
            <w:r w:rsidRPr="006C7329">
              <w:rPr>
                <w:rFonts w:ascii="Times New Roman" w:eastAsia="Times New Roman" w:hAnsi="Times New Roman" w:cs="Times New Roman"/>
                <w:sz w:val="24"/>
                <w:szCs w:val="24"/>
                <w:lang w:eastAsia="ru-RU"/>
              </w:rPr>
              <w:t>,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4.2.5</w:t>
            </w:r>
            <w:proofErr w:type="gramStart"/>
            <w:r w:rsidRPr="006C7329">
              <w:rPr>
                <w:rFonts w:ascii="Times New Roman" w:eastAsia="Times New Roman" w:hAnsi="Times New Roman" w:cs="Times New Roman"/>
                <w:sz w:val="24"/>
                <w:szCs w:val="24"/>
                <w:lang w:eastAsia="ru-RU"/>
              </w:rPr>
              <w:t>. полную</w:t>
            </w:r>
            <w:proofErr w:type="gramEnd"/>
            <w:r w:rsidRPr="006C7329">
              <w:rPr>
                <w:rFonts w:ascii="Times New Roman" w:eastAsia="Times New Roman" w:hAnsi="Times New Roman" w:cs="Times New Roman"/>
                <w:sz w:val="24"/>
                <w:szCs w:val="24"/>
                <w:lang w:eastAsia="ru-RU"/>
              </w:rPr>
              <w:t xml:space="preserve"> и достоверную информацию об условиях труда и требованиях охраны труда на рабочем месте;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4.2.6</w:t>
            </w:r>
            <w:proofErr w:type="gramStart"/>
            <w:r w:rsidRPr="006C7329">
              <w:rPr>
                <w:rFonts w:ascii="Times New Roman" w:eastAsia="Times New Roman" w:hAnsi="Times New Roman" w:cs="Times New Roman"/>
                <w:sz w:val="24"/>
                <w:szCs w:val="24"/>
                <w:lang w:eastAsia="ru-RU"/>
              </w:rPr>
              <w:t>. подготовку</w:t>
            </w:r>
            <w:proofErr w:type="gramEnd"/>
            <w:r w:rsidRPr="006C7329">
              <w:rPr>
                <w:rFonts w:ascii="Times New Roman" w:eastAsia="Times New Roman" w:hAnsi="Times New Roman" w:cs="Times New Roman"/>
                <w:sz w:val="24"/>
                <w:szCs w:val="24"/>
                <w:lang w:eastAsia="ru-RU"/>
              </w:rPr>
              <w:t xml:space="preserve"> и дополнительное профессиональное образование в порядке, предусмотренном Трудовым кодексом РФ 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4.2.7</w:t>
            </w:r>
            <w:proofErr w:type="gramStart"/>
            <w:r w:rsidRPr="006C7329">
              <w:rPr>
                <w:rFonts w:ascii="Times New Roman" w:eastAsia="Times New Roman" w:hAnsi="Times New Roman" w:cs="Times New Roman"/>
                <w:sz w:val="24"/>
                <w:szCs w:val="24"/>
                <w:lang w:eastAsia="ru-RU"/>
              </w:rPr>
              <w:t>. объединение</w:t>
            </w:r>
            <w:proofErr w:type="gramEnd"/>
            <w:r w:rsidRPr="006C7329">
              <w:rPr>
                <w:rFonts w:ascii="Times New Roman" w:eastAsia="Times New Roman" w:hAnsi="Times New Roman" w:cs="Times New Roman"/>
                <w:sz w:val="24"/>
                <w:szCs w:val="24"/>
                <w:lang w:eastAsia="ru-RU"/>
              </w:rPr>
              <w:t>, включая право на создание профсоюзов и участие в них;</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4.2.8</w:t>
            </w:r>
            <w:proofErr w:type="gramStart"/>
            <w:r w:rsidRPr="006C7329">
              <w:rPr>
                <w:rFonts w:ascii="Times New Roman" w:eastAsia="Times New Roman" w:hAnsi="Times New Roman" w:cs="Times New Roman"/>
                <w:sz w:val="24"/>
                <w:szCs w:val="24"/>
                <w:lang w:eastAsia="ru-RU"/>
              </w:rPr>
              <w:t>. участие</w:t>
            </w:r>
            <w:proofErr w:type="gramEnd"/>
            <w:r w:rsidRPr="006C7329">
              <w:rPr>
                <w:rFonts w:ascii="Times New Roman" w:eastAsia="Times New Roman" w:hAnsi="Times New Roman" w:cs="Times New Roman"/>
                <w:sz w:val="24"/>
                <w:szCs w:val="24"/>
                <w:lang w:eastAsia="ru-RU"/>
              </w:rPr>
              <w:t xml:space="preserve"> в управлении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в формах, предусмотренных </w:t>
            </w:r>
            <w:hyperlink r:id="rId8" w:anchor="/document/99/901807664/" w:history="1">
              <w:r w:rsidRPr="006C7329">
                <w:rPr>
                  <w:rFonts w:ascii="Times New Roman" w:eastAsia="Times New Roman" w:hAnsi="Times New Roman" w:cs="Times New Roman"/>
                  <w:color w:val="01745C"/>
                  <w:sz w:val="24"/>
                  <w:szCs w:val="24"/>
                  <w:lang w:eastAsia="ru-RU"/>
                </w:rPr>
                <w:t>Трудовым кодексом РФ</w:t>
              </w:r>
            </w:hyperlink>
            <w:r w:rsidRPr="006C7329">
              <w:rPr>
                <w:rFonts w:ascii="Times New Roman" w:eastAsia="Times New Roman" w:hAnsi="Times New Roman" w:cs="Times New Roman"/>
                <w:sz w:val="24"/>
                <w:szCs w:val="24"/>
                <w:lang w:eastAsia="ru-RU"/>
              </w:rPr>
              <w:t>, иными федеральными законами и коллективным договором;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4.2.9</w:t>
            </w:r>
            <w:proofErr w:type="gramStart"/>
            <w:r w:rsidRPr="006C7329">
              <w:rPr>
                <w:rFonts w:ascii="Times New Roman" w:eastAsia="Times New Roman" w:hAnsi="Times New Roman" w:cs="Times New Roman"/>
                <w:sz w:val="24"/>
                <w:szCs w:val="24"/>
                <w:lang w:eastAsia="ru-RU"/>
              </w:rPr>
              <w:t>. ведение</w:t>
            </w:r>
            <w:proofErr w:type="gramEnd"/>
            <w:r w:rsidRPr="006C7329">
              <w:rPr>
                <w:rFonts w:ascii="Times New Roman" w:eastAsia="Times New Roman" w:hAnsi="Times New Roman" w:cs="Times New Roman"/>
                <w:sz w:val="24"/>
                <w:szCs w:val="24"/>
                <w:lang w:eastAsia="ru-RU"/>
              </w:rPr>
              <w:t xml:space="preserve">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4.2.10</w:t>
            </w:r>
            <w:proofErr w:type="gramStart"/>
            <w:r w:rsidRPr="006C7329">
              <w:rPr>
                <w:rFonts w:ascii="Times New Roman" w:eastAsia="Times New Roman" w:hAnsi="Times New Roman" w:cs="Times New Roman"/>
                <w:sz w:val="24"/>
                <w:szCs w:val="24"/>
                <w:lang w:eastAsia="ru-RU"/>
              </w:rPr>
              <w:t>. защиту</w:t>
            </w:r>
            <w:proofErr w:type="gramEnd"/>
            <w:r w:rsidRPr="006C7329">
              <w:rPr>
                <w:rFonts w:ascii="Times New Roman" w:eastAsia="Times New Roman" w:hAnsi="Times New Roman" w:cs="Times New Roman"/>
                <w:sz w:val="24"/>
                <w:szCs w:val="24"/>
                <w:lang w:eastAsia="ru-RU"/>
              </w:rPr>
              <w:t xml:space="preserve"> своих трудовых прав, свобод и законных интересов всеми не запрещенными законом способами;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4.2.11</w:t>
            </w:r>
            <w:proofErr w:type="gramStart"/>
            <w:r w:rsidRPr="006C7329">
              <w:rPr>
                <w:rFonts w:ascii="Times New Roman" w:eastAsia="Times New Roman" w:hAnsi="Times New Roman" w:cs="Times New Roman"/>
                <w:sz w:val="24"/>
                <w:szCs w:val="24"/>
                <w:lang w:eastAsia="ru-RU"/>
              </w:rPr>
              <w:t>. разрешение</w:t>
            </w:r>
            <w:proofErr w:type="gramEnd"/>
            <w:r w:rsidRPr="006C7329">
              <w:rPr>
                <w:rFonts w:ascii="Times New Roman" w:eastAsia="Times New Roman" w:hAnsi="Times New Roman" w:cs="Times New Roman"/>
                <w:sz w:val="24"/>
                <w:szCs w:val="24"/>
                <w:lang w:eastAsia="ru-RU"/>
              </w:rPr>
              <w:t xml:space="preserve"> индивидуальных и коллективных трудовых споров, включая право на забастовку, в порядке, установленном </w:t>
            </w:r>
            <w:hyperlink r:id="rId9" w:anchor="/document/99/901807664/" w:history="1">
              <w:r w:rsidRPr="006C7329">
                <w:rPr>
                  <w:rFonts w:ascii="Times New Roman" w:eastAsia="Times New Roman" w:hAnsi="Times New Roman" w:cs="Times New Roman"/>
                  <w:color w:val="01745C"/>
                  <w:sz w:val="24"/>
                  <w:szCs w:val="24"/>
                  <w:lang w:eastAsia="ru-RU"/>
                </w:rPr>
                <w:t>Трудовым кодексом РФ</w:t>
              </w:r>
            </w:hyperlink>
            <w:r w:rsidRPr="006C7329">
              <w:rPr>
                <w:rFonts w:ascii="Times New Roman" w:eastAsia="Times New Roman" w:hAnsi="Times New Roman" w:cs="Times New Roman"/>
                <w:sz w:val="24"/>
                <w:szCs w:val="24"/>
                <w:lang w:eastAsia="ru-RU"/>
              </w:rPr>
              <w:t> 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4.2.12</w:t>
            </w:r>
            <w:proofErr w:type="gramStart"/>
            <w:r w:rsidRPr="006C7329">
              <w:rPr>
                <w:rFonts w:ascii="Times New Roman" w:eastAsia="Times New Roman" w:hAnsi="Times New Roman" w:cs="Times New Roman"/>
                <w:sz w:val="24"/>
                <w:szCs w:val="24"/>
                <w:lang w:eastAsia="ru-RU"/>
              </w:rPr>
              <w:t>. возмещение</w:t>
            </w:r>
            <w:proofErr w:type="gramEnd"/>
            <w:r w:rsidRPr="006C7329">
              <w:rPr>
                <w:rFonts w:ascii="Times New Roman" w:eastAsia="Times New Roman" w:hAnsi="Times New Roman" w:cs="Times New Roman"/>
                <w:sz w:val="24"/>
                <w:szCs w:val="24"/>
                <w:lang w:eastAsia="ru-RU"/>
              </w:rPr>
              <w:t xml:space="preserve"> вреда, причиненного в связи с исполнением трудовых обязанностей, и компенсацию морального вреда в порядке, установленном </w:t>
            </w:r>
            <w:hyperlink r:id="rId10" w:anchor="/document/99/901807664/" w:history="1">
              <w:r w:rsidRPr="006C7329">
                <w:rPr>
                  <w:rFonts w:ascii="Times New Roman" w:eastAsia="Times New Roman" w:hAnsi="Times New Roman" w:cs="Times New Roman"/>
                  <w:color w:val="01745C"/>
                  <w:sz w:val="24"/>
                  <w:szCs w:val="24"/>
                  <w:lang w:eastAsia="ru-RU"/>
                </w:rPr>
                <w:t>Трудовым кодексом РФ</w:t>
              </w:r>
            </w:hyperlink>
            <w:r w:rsidRPr="006C7329">
              <w:rPr>
                <w:rFonts w:ascii="Times New Roman" w:eastAsia="Times New Roman" w:hAnsi="Times New Roman" w:cs="Times New Roman"/>
                <w:sz w:val="24"/>
                <w:szCs w:val="24"/>
                <w:lang w:eastAsia="ru-RU"/>
              </w:rPr>
              <w:t> 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4.2.13</w:t>
            </w:r>
            <w:proofErr w:type="gramStart"/>
            <w:r w:rsidRPr="006C7329">
              <w:rPr>
                <w:rFonts w:ascii="Times New Roman" w:eastAsia="Times New Roman" w:hAnsi="Times New Roman" w:cs="Times New Roman"/>
                <w:sz w:val="24"/>
                <w:szCs w:val="24"/>
                <w:lang w:eastAsia="ru-RU"/>
              </w:rPr>
              <w:t>. обязательное</w:t>
            </w:r>
            <w:proofErr w:type="gramEnd"/>
            <w:r w:rsidRPr="006C7329">
              <w:rPr>
                <w:rFonts w:ascii="Times New Roman" w:eastAsia="Times New Roman" w:hAnsi="Times New Roman" w:cs="Times New Roman"/>
                <w:sz w:val="24"/>
                <w:szCs w:val="24"/>
                <w:lang w:eastAsia="ru-RU"/>
              </w:rPr>
              <w:t xml:space="preserve"> социальное страхование в порядке и случаях, предусмотренных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 Работник обязан:</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4.3.1</w:t>
            </w:r>
            <w:proofErr w:type="gramStart"/>
            <w:r w:rsidRPr="006C7329">
              <w:rPr>
                <w:rFonts w:ascii="Times New Roman" w:eastAsia="Times New Roman" w:hAnsi="Times New Roman" w:cs="Times New Roman"/>
                <w:sz w:val="24"/>
                <w:szCs w:val="24"/>
                <w:lang w:eastAsia="ru-RU"/>
              </w:rPr>
              <w:t>. добросовестно</w:t>
            </w:r>
            <w:proofErr w:type="gramEnd"/>
            <w:r w:rsidRPr="006C7329">
              <w:rPr>
                <w:rFonts w:ascii="Times New Roman" w:eastAsia="Times New Roman" w:hAnsi="Times New Roman" w:cs="Times New Roman"/>
                <w:sz w:val="24"/>
                <w:szCs w:val="24"/>
                <w:lang w:eastAsia="ru-RU"/>
              </w:rPr>
              <w:t xml:space="preserve"> исполнять свои трудовые обязанности, возложенные на него трудовым договором;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4.3.2</w:t>
            </w:r>
            <w:proofErr w:type="gramStart"/>
            <w:r w:rsidRPr="006C7329">
              <w:rPr>
                <w:rFonts w:ascii="Times New Roman" w:eastAsia="Times New Roman" w:hAnsi="Times New Roman" w:cs="Times New Roman"/>
                <w:sz w:val="24"/>
                <w:szCs w:val="24"/>
                <w:lang w:eastAsia="ru-RU"/>
              </w:rPr>
              <w:t>. соблюдать</w:t>
            </w:r>
            <w:proofErr w:type="gramEnd"/>
            <w:r w:rsidRPr="006C7329">
              <w:rPr>
                <w:rFonts w:ascii="Times New Roman" w:eastAsia="Times New Roman" w:hAnsi="Times New Roman" w:cs="Times New Roman"/>
                <w:sz w:val="24"/>
                <w:szCs w:val="24"/>
                <w:lang w:eastAsia="ru-RU"/>
              </w:rPr>
              <w:t xml:space="preserve"> правила внутреннего трудового распорядка, трудовую дисциплину;</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4.3.3</w:t>
            </w:r>
            <w:proofErr w:type="gramStart"/>
            <w:r w:rsidRPr="006C7329">
              <w:rPr>
                <w:rFonts w:ascii="Times New Roman" w:eastAsia="Times New Roman" w:hAnsi="Times New Roman" w:cs="Times New Roman"/>
                <w:sz w:val="24"/>
                <w:szCs w:val="24"/>
                <w:lang w:eastAsia="ru-RU"/>
              </w:rPr>
              <w:t>. выполнять</w:t>
            </w:r>
            <w:proofErr w:type="gramEnd"/>
            <w:r w:rsidRPr="006C7329">
              <w:rPr>
                <w:rFonts w:ascii="Times New Roman" w:eastAsia="Times New Roman" w:hAnsi="Times New Roman" w:cs="Times New Roman"/>
                <w:sz w:val="24"/>
                <w:szCs w:val="24"/>
                <w:lang w:eastAsia="ru-RU"/>
              </w:rPr>
              <w:t xml:space="preserve"> установленные нормы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4.3.4</w:t>
            </w:r>
            <w:proofErr w:type="gramStart"/>
            <w:r w:rsidRPr="006C7329">
              <w:rPr>
                <w:rFonts w:ascii="Times New Roman" w:eastAsia="Times New Roman" w:hAnsi="Times New Roman" w:cs="Times New Roman"/>
                <w:sz w:val="24"/>
                <w:szCs w:val="24"/>
                <w:lang w:eastAsia="ru-RU"/>
              </w:rPr>
              <w:t>. соблюдать</w:t>
            </w:r>
            <w:proofErr w:type="gramEnd"/>
            <w:r w:rsidRPr="006C7329">
              <w:rPr>
                <w:rFonts w:ascii="Times New Roman" w:eastAsia="Times New Roman" w:hAnsi="Times New Roman" w:cs="Times New Roman"/>
                <w:sz w:val="24"/>
                <w:szCs w:val="24"/>
                <w:lang w:eastAsia="ru-RU"/>
              </w:rPr>
              <w:t xml:space="preserve"> требования по охране труда и обеспечению безопасности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4.3.5</w:t>
            </w:r>
            <w:proofErr w:type="gramStart"/>
            <w:r w:rsidRPr="006C7329">
              <w:rPr>
                <w:rFonts w:ascii="Times New Roman" w:eastAsia="Times New Roman" w:hAnsi="Times New Roman" w:cs="Times New Roman"/>
                <w:sz w:val="24"/>
                <w:szCs w:val="24"/>
                <w:lang w:eastAsia="ru-RU"/>
              </w:rPr>
              <w:t>. бережно</w:t>
            </w:r>
            <w:proofErr w:type="gramEnd"/>
            <w:r w:rsidRPr="006C7329">
              <w:rPr>
                <w:rFonts w:ascii="Times New Roman" w:eastAsia="Times New Roman" w:hAnsi="Times New Roman" w:cs="Times New Roman"/>
                <w:sz w:val="24"/>
                <w:szCs w:val="24"/>
                <w:lang w:eastAsia="ru-RU"/>
              </w:rPr>
              <w:t xml:space="preserve">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4.3.6</w:t>
            </w:r>
            <w:proofErr w:type="gramStart"/>
            <w:r w:rsidRPr="006C7329">
              <w:rPr>
                <w:rFonts w:ascii="Times New Roman" w:eastAsia="Times New Roman" w:hAnsi="Times New Roman" w:cs="Times New Roman"/>
                <w:sz w:val="24"/>
                <w:szCs w:val="24"/>
                <w:lang w:eastAsia="ru-RU"/>
              </w:rPr>
              <w:t>. незамедлительно</w:t>
            </w:r>
            <w:proofErr w:type="gramEnd"/>
            <w:r w:rsidRPr="006C7329">
              <w:rPr>
                <w:rFonts w:ascii="Times New Roman" w:eastAsia="Times New Roman" w:hAnsi="Times New Roman" w:cs="Times New Roman"/>
                <w:sz w:val="24"/>
                <w:szCs w:val="24"/>
                <w:lang w:eastAsia="ru-RU"/>
              </w:rPr>
              <w:t xml:space="preserve"> сообщать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w:t>
            </w:r>
            <w:r w:rsidR="0044273C">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если работодатель несет ответственность за сохранность этого имущества);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4.3.7</w:t>
            </w:r>
            <w:proofErr w:type="gramStart"/>
            <w:r w:rsidRPr="006C7329">
              <w:rPr>
                <w:rFonts w:ascii="Times New Roman" w:eastAsia="Times New Roman" w:hAnsi="Times New Roman" w:cs="Times New Roman"/>
                <w:sz w:val="24"/>
                <w:szCs w:val="24"/>
                <w:lang w:eastAsia="ru-RU"/>
              </w:rPr>
              <w:t>. по</w:t>
            </w:r>
            <w:proofErr w:type="gramEnd"/>
            <w:r w:rsidRPr="006C7329">
              <w:rPr>
                <w:rFonts w:ascii="Times New Roman" w:eastAsia="Times New Roman" w:hAnsi="Times New Roman" w:cs="Times New Roman"/>
                <w:sz w:val="24"/>
                <w:szCs w:val="24"/>
                <w:lang w:eastAsia="ru-RU"/>
              </w:rPr>
              <w:t xml:space="preserve"> направлению работодателя проходить периодические медицинские осмотры.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4.4. Педагогические работники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пользуются следующими академическими правами и свободами: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4.4.1</w:t>
            </w:r>
            <w:proofErr w:type="gramStart"/>
            <w:r w:rsidRPr="006C7329">
              <w:rPr>
                <w:rFonts w:ascii="Times New Roman" w:eastAsia="Times New Roman" w:hAnsi="Times New Roman" w:cs="Times New Roman"/>
                <w:sz w:val="24"/>
                <w:szCs w:val="24"/>
                <w:lang w:eastAsia="ru-RU"/>
              </w:rPr>
              <w:t>. свобода</w:t>
            </w:r>
            <w:proofErr w:type="gramEnd"/>
            <w:r w:rsidRPr="006C7329">
              <w:rPr>
                <w:rFonts w:ascii="Times New Roman" w:eastAsia="Times New Roman" w:hAnsi="Times New Roman" w:cs="Times New Roman"/>
                <w:sz w:val="24"/>
                <w:szCs w:val="24"/>
                <w:lang w:eastAsia="ru-RU"/>
              </w:rPr>
              <w:t xml:space="preserve"> преподавания, свободное выражение своего мнения, свобода от вмешательства в профессиональную деятельность;</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4.4.2</w:t>
            </w:r>
            <w:proofErr w:type="gramStart"/>
            <w:r w:rsidRPr="006C7329">
              <w:rPr>
                <w:rFonts w:ascii="Times New Roman" w:eastAsia="Times New Roman" w:hAnsi="Times New Roman" w:cs="Times New Roman"/>
                <w:sz w:val="24"/>
                <w:szCs w:val="24"/>
                <w:lang w:eastAsia="ru-RU"/>
              </w:rPr>
              <w:t>. свобода</w:t>
            </w:r>
            <w:proofErr w:type="gramEnd"/>
            <w:r w:rsidRPr="006C7329">
              <w:rPr>
                <w:rFonts w:ascii="Times New Roman" w:eastAsia="Times New Roman" w:hAnsi="Times New Roman" w:cs="Times New Roman"/>
                <w:sz w:val="24"/>
                <w:szCs w:val="24"/>
                <w:lang w:eastAsia="ru-RU"/>
              </w:rPr>
              <w:t xml:space="preserve"> выбора и использования педагогически обоснованных форм, средств, методов обучения и воспитания;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4.4.3</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B46C09">
              <w:rPr>
                <w:rFonts w:ascii="Times New Roman" w:eastAsia="Times New Roman" w:hAnsi="Times New Roman" w:cs="Times New Roman"/>
                <w:sz w:val="24"/>
                <w:szCs w:val="24"/>
                <w:lang w:eastAsia="ru-RU"/>
              </w:rPr>
              <w:t xml:space="preserve">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4.4.4</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4.4.5</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B55C9" w:rsidRPr="006C7329" w:rsidRDefault="000B55C9" w:rsidP="00B46C09">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4.4.6</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участие в управлении </w:t>
            </w:r>
            <w:r w:rsidR="000B55C9" w:rsidRPr="006C7329">
              <w:rPr>
                <w:rFonts w:ascii="Times New Roman" w:eastAsia="Times New Roman" w:hAnsi="Times New Roman" w:cs="Times New Roman"/>
                <w:i/>
                <w:iCs/>
                <w:sz w:val="24"/>
                <w:szCs w:val="24"/>
                <w:lang w:eastAsia="ru-RU"/>
              </w:rPr>
              <w:t>ДОУ</w:t>
            </w:r>
            <w:r w:rsidR="000B55C9" w:rsidRPr="006C7329">
              <w:rPr>
                <w:rFonts w:ascii="Times New Roman" w:eastAsia="Times New Roman" w:hAnsi="Times New Roman" w:cs="Times New Roman"/>
                <w:sz w:val="24"/>
                <w:szCs w:val="24"/>
                <w:lang w:eastAsia="ru-RU"/>
              </w:rPr>
              <w:t>, в том числе в коллегиальных органах управления, в порядке, установленном уставом </w:t>
            </w:r>
            <w:r w:rsidR="000B55C9" w:rsidRPr="006C7329">
              <w:rPr>
                <w:rFonts w:ascii="Times New Roman" w:eastAsia="Times New Roman" w:hAnsi="Times New Roman" w:cs="Times New Roman"/>
                <w:i/>
                <w:iCs/>
                <w:sz w:val="24"/>
                <w:szCs w:val="24"/>
                <w:lang w:eastAsia="ru-RU"/>
              </w:rPr>
              <w:t>ДОУ</w:t>
            </w:r>
            <w:r w:rsidR="000B55C9" w:rsidRPr="006C7329">
              <w:rPr>
                <w:rFonts w:ascii="Times New Roman" w:eastAsia="Times New Roman" w:hAnsi="Times New Roman" w:cs="Times New Roman"/>
                <w:sz w:val="24"/>
                <w:szCs w:val="24"/>
                <w:lang w:eastAsia="ru-RU"/>
              </w:rPr>
              <w:t>;</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участие в обсуждении вопросов, относящихся к деятельности </w:t>
            </w:r>
            <w:r w:rsidR="000B55C9" w:rsidRPr="006C7329">
              <w:rPr>
                <w:rFonts w:ascii="Times New Roman" w:eastAsia="Times New Roman" w:hAnsi="Times New Roman" w:cs="Times New Roman"/>
                <w:i/>
                <w:iCs/>
                <w:sz w:val="24"/>
                <w:szCs w:val="24"/>
                <w:lang w:eastAsia="ru-RU"/>
              </w:rPr>
              <w:t>ДОУ</w:t>
            </w:r>
            <w:r w:rsidR="000B55C9" w:rsidRPr="006C7329">
              <w:rPr>
                <w:rFonts w:ascii="Times New Roman" w:eastAsia="Times New Roman" w:hAnsi="Times New Roman" w:cs="Times New Roman"/>
                <w:sz w:val="24"/>
                <w:szCs w:val="24"/>
                <w:lang w:eastAsia="ru-RU"/>
              </w:rPr>
              <w:t>, в том числе через органы управления и общественные организации;</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4.4.10</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обращение в комиссию по урегулированию споров между участниками образовательных отношений;</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4.4.11</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4.5. Педагогические работники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имеют следующие трудовые права и социальные гарантии: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4.5.1</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сокращенную продолжительность рабочего времени;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4.5.2</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дополнительное профессиональное образование по профилю педагогической деятельности не реже чем один раз в три года;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4.5.3</w:t>
            </w:r>
            <w:proofErr w:type="gramStart"/>
            <w:r w:rsidRPr="006C7329">
              <w:rPr>
                <w:rFonts w:ascii="Times New Roman" w:eastAsia="Times New Roman" w:hAnsi="Times New Roman" w:cs="Times New Roman"/>
                <w:sz w:val="24"/>
                <w:szCs w:val="24"/>
                <w:lang w:eastAsia="ru-RU"/>
              </w:rPr>
              <w:t>. право</w:t>
            </w:r>
            <w:proofErr w:type="gramEnd"/>
            <w:r w:rsidRPr="006C7329">
              <w:rPr>
                <w:rFonts w:ascii="Times New Roman" w:eastAsia="Times New Roman" w:hAnsi="Times New Roman" w:cs="Times New Roman"/>
                <w:sz w:val="24"/>
                <w:szCs w:val="24"/>
                <w:lang w:eastAsia="ru-RU"/>
              </w:rPr>
              <w:t xml:space="preserve"> на ежегодный основной удлиненный оплачиваемый отпуск, продолжительность которого определяется Правительством Российской Федерации;</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досрочное назначение страховой пенсии по старости в порядке, установленном законодательством Российской Федерации;</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roofErr w:type="gramStart"/>
            <w:r w:rsidR="000B55C9" w:rsidRPr="006C7329">
              <w:rPr>
                <w:rFonts w:ascii="Times New Roman" w:eastAsia="Times New Roman" w:hAnsi="Times New Roman" w:cs="Times New Roman"/>
                <w:sz w:val="24"/>
                <w:szCs w:val="24"/>
                <w:lang w:eastAsia="ru-RU"/>
              </w:rPr>
              <w:t>. право</w:t>
            </w:r>
            <w:proofErr w:type="gramEnd"/>
            <w:r w:rsidR="000B55C9" w:rsidRPr="006C7329">
              <w:rPr>
                <w:rFonts w:ascii="Times New Roman" w:eastAsia="Times New Roman" w:hAnsi="Times New Roman" w:cs="Times New Roman"/>
                <w:sz w:val="24"/>
                <w:szCs w:val="24"/>
                <w:lang w:eastAsia="ru-RU"/>
              </w:rPr>
              <w:t xml:space="preserve">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B55C9" w:rsidRPr="006C7329" w:rsidRDefault="00B46C09"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w:t>
            </w:r>
            <w:proofErr w:type="gramStart"/>
            <w:r w:rsidR="000B55C9" w:rsidRPr="006C7329">
              <w:rPr>
                <w:rFonts w:ascii="Times New Roman" w:eastAsia="Times New Roman" w:hAnsi="Times New Roman" w:cs="Times New Roman"/>
                <w:sz w:val="24"/>
                <w:szCs w:val="24"/>
                <w:lang w:eastAsia="ru-RU"/>
              </w:rPr>
              <w:t>. иные</w:t>
            </w:r>
            <w:proofErr w:type="gramEnd"/>
            <w:r w:rsidR="000B55C9" w:rsidRPr="006C7329">
              <w:rPr>
                <w:rFonts w:ascii="Times New Roman" w:eastAsia="Times New Roman" w:hAnsi="Times New Roman" w:cs="Times New Roman"/>
                <w:sz w:val="24"/>
                <w:szCs w:val="24"/>
                <w:lang w:eastAsia="ru-RU"/>
              </w:rPr>
              <w:t xml:space="preserve"> трудовые права, меры социальной поддержки, установленные федеральными законами и иными нормативными правовыми актами.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4.6. Педагогические работники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обязаны: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4.6.1</w:t>
            </w:r>
            <w:proofErr w:type="gramStart"/>
            <w:r w:rsidRPr="006C7329">
              <w:rPr>
                <w:rFonts w:ascii="Times New Roman" w:eastAsia="Times New Roman" w:hAnsi="Times New Roman" w:cs="Times New Roman"/>
                <w:sz w:val="24"/>
                <w:szCs w:val="24"/>
                <w:lang w:eastAsia="ru-RU"/>
              </w:rPr>
              <w:t>. осуществлять</w:t>
            </w:r>
            <w:proofErr w:type="gramEnd"/>
            <w:r w:rsidRPr="006C7329">
              <w:rPr>
                <w:rFonts w:ascii="Times New Roman" w:eastAsia="Times New Roman" w:hAnsi="Times New Roman" w:cs="Times New Roman"/>
                <w:sz w:val="24"/>
                <w:szCs w:val="24"/>
                <w:lang w:eastAsia="ru-RU"/>
              </w:rPr>
              <w:t xml:space="preserve"> свою деятельность на высоком профессиональном уровне, обеспечивать в полном объеме реализацию  образовательной программы в соответствии с утвержденной рабочей программой;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4.6.2</w:t>
            </w:r>
            <w:proofErr w:type="gramStart"/>
            <w:r w:rsidRPr="006C7329">
              <w:rPr>
                <w:rFonts w:ascii="Times New Roman" w:eastAsia="Times New Roman" w:hAnsi="Times New Roman" w:cs="Times New Roman"/>
                <w:sz w:val="24"/>
                <w:szCs w:val="24"/>
                <w:lang w:eastAsia="ru-RU"/>
              </w:rPr>
              <w:t>. соблюдать</w:t>
            </w:r>
            <w:proofErr w:type="gramEnd"/>
            <w:r w:rsidRPr="006C7329">
              <w:rPr>
                <w:rFonts w:ascii="Times New Roman" w:eastAsia="Times New Roman" w:hAnsi="Times New Roman" w:cs="Times New Roman"/>
                <w:sz w:val="24"/>
                <w:szCs w:val="24"/>
                <w:lang w:eastAsia="ru-RU"/>
              </w:rPr>
              <w:t xml:space="preserve"> правовые, нравственные и этические нормы, следовать требованиям профессиональной этики;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4.6.3</w:t>
            </w:r>
            <w:proofErr w:type="gramStart"/>
            <w:r w:rsidRPr="006C7329">
              <w:rPr>
                <w:rFonts w:ascii="Times New Roman" w:eastAsia="Times New Roman" w:hAnsi="Times New Roman" w:cs="Times New Roman"/>
                <w:sz w:val="24"/>
                <w:szCs w:val="24"/>
                <w:lang w:eastAsia="ru-RU"/>
              </w:rPr>
              <w:t>. уважать</w:t>
            </w:r>
            <w:proofErr w:type="gramEnd"/>
            <w:r w:rsidRPr="006C7329">
              <w:rPr>
                <w:rFonts w:ascii="Times New Roman" w:eastAsia="Times New Roman" w:hAnsi="Times New Roman" w:cs="Times New Roman"/>
                <w:sz w:val="24"/>
                <w:szCs w:val="24"/>
                <w:lang w:eastAsia="ru-RU"/>
              </w:rPr>
              <w:t xml:space="preserve"> честь и достоинство обучающихся и других участников образовательных отношений;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4.6.4</w:t>
            </w:r>
            <w:proofErr w:type="gramStart"/>
            <w:r w:rsidRPr="006C7329">
              <w:rPr>
                <w:rFonts w:ascii="Times New Roman" w:eastAsia="Times New Roman" w:hAnsi="Times New Roman" w:cs="Times New Roman"/>
                <w:sz w:val="24"/>
                <w:szCs w:val="24"/>
                <w:lang w:eastAsia="ru-RU"/>
              </w:rPr>
              <w:t>. развивать</w:t>
            </w:r>
            <w:proofErr w:type="gramEnd"/>
            <w:r w:rsidRPr="006C7329">
              <w:rPr>
                <w:rFonts w:ascii="Times New Roman" w:eastAsia="Times New Roman" w:hAnsi="Times New Roman" w:cs="Times New Roman"/>
                <w:sz w:val="24"/>
                <w:szCs w:val="24"/>
                <w:lang w:eastAsia="ru-RU"/>
              </w:rPr>
              <w:t xml:space="preserve">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4.6.5</w:t>
            </w:r>
            <w:proofErr w:type="gramStart"/>
            <w:r w:rsidRPr="006C7329">
              <w:rPr>
                <w:rFonts w:ascii="Times New Roman" w:eastAsia="Times New Roman" w:hAnsi="Times New Roman" w:cs="Times New Roman"/>
                <w:sz w:val="24"/>
                <w:szCs w:val="24"/>
                <w:lang w:eastAsia="ru-RU"/>
              </w:rPr>
              <w:t>. применять</w:t>
            </w:r>
            <w:proofErr w:type="gramEnd"/>
            <w:r w:rsidRPr="006C7329">
              <w:rPr>
                <w:rFonts w:ascii="Times New Roman" w:eastAsia="Times New Roman" w:hAnsi="Times New Roman" w:cs="Times New Roman"/>
                <w:sz w:val="24"/>
                <w:szCs w:val="24"/>
                <w:lang w:eastAsia="ru-RU"/>
              </w:rPr>
              <w:t xml:space="preserve"> педагогически обоснованные и обеспечивающие высокое качество образования формы, методы обучения и воспитания;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4.6.6</w:t>
            </w:r>
            <w:proofErr w:type="gramStart"/>
            <w:r w:rsidRPr="006C7329">
              <w:rPr>
                <w:rFonts w:ascii="Times New Roman" w:eastAsia="Times New Roman" w:hAnsi="Times New Roman" w:cs="Times New Roman"/>
                <w:sz w:val="24"/>
                <w:szCs w:val="24"/>
                <w:lang w:eastAsia="ru-RU"/>
              </w:rPr>
              <w:t>. учитывать</w:t>
            </w:r>
            <w:proofErr w:type="gramEnd"/>
            <w:r w:rsidRPr="006C7329">
              <w:rPr>
                <w:rFonts w:ascii="Times New Roman" w:eastAsia="Times New Roman" w:hAnsi="Times New Roman" w:cs="Times New Roman"/>
                <w:sz w:val="24"/>
                <w:szCs w:val="24"/>
                <w:lang w:eastAsia="ru-RU"/>
              </w:rPr>
              <w:t xml:space="preserve">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4.6.7</w:t>
            </w:r>
            <w:proofErr w:type="gramStart"/>
            <w:r w:rsidRPr="006C7329">
              <w:rPr>
                <w:rFonts w:ascii="Times New Roman" w:eastAsia="Times New Roman" w:hAnsi="Times New Roman" w:cs="Times New Roman"/>
                <w:sz w:val="24"/>
                <w:szCs w:val="24"/>
                <w:lang w:eastAsia="ru-RU"/>
              </w:rPr>
              <w:t>. систематически</w:t>
            </w:r>
            <w:proofErr w:type="gramEnd"/>
            <w:r w:rsidRPr="006C7329">
              <w:rPr>
                <w:rFonts w:ascii="Times New Roman" w:eastAsia="Times New Roman" w:hAnsi="Times New Roman" w:cs="Times New Roman"/>
                <w:sz w:val="24"/>
                <w:szCs w:val="24"/>
                <w:lang w:eastAsia="ru-RU"/>
              </w:rPr>
              <w:t xml:space="preserve"> повышать свой профессиональный уровень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4.6.8</w:t>
            </w:r>
            <w:proofErr w:type="gramStart"/>
            <w:r w:rsidRPr="006C7329">
              <w:rPr>
                <w:rFonts w:ascii="Times New Roman" w:eastAsia="Times New Roman" w:hAnsi="Times New Roman" w:cs="Times New Roman"/>
                <w:sz w:val="24"/>
                <w:szCs w:val="24"/>
                <w:lang w:eastAsia="ru-RU"/>
              </w:rPr>
              <w:t>. проходить</w:t>
            </w:r>
            <w:proofErr w:type="gramEnd"/>
            <w:r w:rsidRPr="006C7329">
              <w:rPr>
                <w:rFonts w:ascii="Times New Roman" w:eastAsia="Times New Roman" w:hAnsi="Times New Roman" w:cs="Times New Roman"/>
                <w:sz w:val="24"/>
                <w:szCs w:val="24"/>
                <w:lang w:eastAsia="ru-RU"/>
              </w:rPr>
              <w:t xml:space="preserve"> аттестацию на соответствие занимаемой должности в порядке, установленном законодательством об образовании;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4.6.9</w:t>
            </w:r>
            <w:proofErr w:type="gramStart"/>
            <w:r w:rsidRPr="006C7329">
              <w:rPr>
                <w:rFonts w:ascii="Times New Roman" w:eastAsia="Times New Roman" w:hAnsi="Times New Roman" w:cs="Times New Roman"/>
                <w:sz w:val="24"/>
                <w:szCs w:val="24"/>
                <w:lang w:eastAsia="ru-RU"/>
              </w:rPr>
              <w:t>. проходить</w:t>
            </w:r>
            <w:proofErr w:type="gramEnd"/>
            <w:r w:rsidRPr="006C7329">
              <w:rPr>
                <w:rFonts w:ascii="Times New Roman" w:eastAsia="Times New Roman" w:hAnsi="Times New Roman" w:cs="Times New Roman"/>
                <w:sz w:val="24"/>
                <w:szCs w:val="24"/>
                <w:lang w:eastAsia="ru-RU"/>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4.6.10</w:t>
            </w:r>
            <w:proofErr w:type="gramStart"/>
            <w:r w:rsidRPr="006C7329">
              <w:rPr>
                <w:rFonts w:ascii="Times New Roman" w:eastAsia="Times New Roman" w:hAnsi="Times New Roman" w:cs="Times New Roman"/>
                <w:sz w:val="24"/>
                <w:szCs w:val="24"/>
                <w:lang w:eastAsia="ru-RU"/>
              </w:rPr>
              <w:t>. проходить</w:t>
            </w:r>
            <w:proofErr w:type="gramEnd"/>
            <w:r w:rsidRPr="006C7329">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обучение и проверку знаний и навыков в области охраны труда;</w:t>
            </w:r>
          </w:p>
          <w:p w:rsidR="000B55C9" w:rsidRPr="006C7329" w:rsidRDefault="000B55C9" w:rsidP="00D02933">
            <w:pPr>
              <w:spacing w:after="248" w:line="281" w:lineRule="atLeast"/>
              <w:rPr>
                <w:rFonts w:ascii="Times New Roman" w:eastAsia="Times New Roman" w:hAnsi="Times New Roman" w:cs="Times New Roman"/>
                <w:i/>
                <w:iCs/>
                <w:sz w:val="24"/>
                <w:szCs w:val="24"/>
                <w:shd w:val="clear" w:color="auto" w:fill="FFFFCC"/>
                <w:lang w:eastAsia="ru-RU"/>
              </w:rPr>
            </w:pPr>
            <w:r w:rsidRPr="006C7329">
              <w:rPr>
                <w:rFonts w:ascii="Times New Roman" w:eastAsia="Times New Roman" w:hAnsi="Times New Roman" w:cs="Times New Roman"/>
                <w:sz w:val="24"/>
                <w:szCs w:val="24"/>
                <w:lang w:eastAsia="ru-RU"/>
              </w:rPr>
              <w:t>4.6.11</w:t>
            </w:r>
            <w:proofErr w:type="gramStart"/>
            <w:r w:rsidRPr="006C7329">
              <w:rPr>
                <w:rFonts w:ascii="Times New Roman" w:eastAsia="Times New Roman" w:hAnsi="Times New Roman" w:cs="Times New Roman"/>
                <w:sz w:val="24"/>
                <w:szCs w:val="24"/>
                <w:lang w:eastAsia="ru-RU"/>
              </w:rPr>
              <w:t>. соблюдать</w:t>
            </w:r>
            <w:proofErr w:type="gramEnd"/>
            <w:r w:rsidRPr="006C7329">
              <w:rPr>
                <w:rFonts w:ascii="Times New Roman" w:eastAsia="Times New Roman" w:hAnsi="Times New Roman" w:cs="Times New Roman"/>
                <w:sz w:val="24"/>
                <w:szCs w:val="24"/>
                <w:lang w:eastAsia="ru-RU"/>
              </w:rPr>
              <w:t xml:space="preserve"> устав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w:t>
            </w:r>
            <w:r w:rsidRPr="006C7329">
              <w:rPr>
                <w:rFonts w:ascii="Times New Roman" w:eastAsia="Times New Roman" w:hAnsi="Times New Roman" w:cs="Times New Roman"/>
                <w:i/>
                <w:iCs/>
                <w:sz w:val="24"/>
                <w:szCs w:val="24"/>
                <w:lang w:eastAsia="ru-RU"/>
              </w:rPr>
              <w:t xml:space="preserve">, </w:t>
            </w:r>
            <w:r w:rsidRPr="006C7329">
              <w:rPr>
                <w:rFonts w:ascii="Times New Roman" w:eastAsia="Times New Roman" w:hAnsi="Times New Roman" w:cs="Times New Roman"/>
                <w:sz w:val="24"/>
                <w:szCs w:val="24"/>
                <w:lang w:eastAsia="ru-RU"/>
              </w:rPr>
              <w:t> настоящие Правила;</w:t>
            </w:r>
          </w:p>
          <w:p w:rsidR="000B55C9" w:rsidRPr="006C7329" w:rsidRDefault="000B55C9" w:rsidP="00B46C09">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4.6.12</w:t>
            </w:r>
            <w:proofErr w:type="gramStart"/>
            <w:r w:rsidRPr="006C7329">
              <w:rPr>
                <w:rFonts w:ascii="Times New Roman" w:eastAsia="Times New Roman" w:hAnsi="Times New Roman" w:cs="Times New Roman"/>
                <w:sz w:val="24"/>
                <w:szCs w:val="24"/>
                <w:lang w:eastAsia="ru-RU"/>
              </w:rPr>
              <w:t>. при</w:t>
            </w:r>
            <w:proofErr w:type="gramEnd"/>
            <w:r w:rsidRPr="006C7329">
              <w:rPr>
                <w:rFonts w:ascii="Times New Roman" w:eastAsia="Times New Roman" w:hAnsi="Times New Roman" w:cs="Times New Roman"/>
                <w:sz w:val="24"/>
                <w:szCs w:val="24"/>
                <w:lang w:eastAsia="ru-RU"/>
              </w:rPr>
              <w:t xml:space="preserve">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w:t>
            </w:r>
            <w:r w:rsidR="00B46C09">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профессиональной этики педагогических работников, закрепленные в локальных нормативных актах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4.6.13</w:t>
            </w:r>
            <w:proofErr w:type="gramStart"/>
            <w:r w:rsidRPr="006C7329">
              <w:rPr>
                <w:rFonts w:ascii="Times New Roman" w:eastAsia="Times New Roman" w:hAnsi="Times New Roman" w:cs="Times New Roman"/>
                <w:sz w:val="24"/>
                <w:szCs w:val="24"/>
                <w:lang w:eastAsia="ru-RU"/>
              </w:rPr>
              <w:t>. использовать</w:t>
            </w:r>
            <w:proofErr w:type="gramEnd"/>
            <w:r w:rsidRPr="006C7329">
              <w:rPr>
                <w:rFonts w:ascii="Times New Roman" w:eastAsia="Times New Roman" w:hAnsi="Times New Roman" w:cs="Times New Roman"/>
                <w:sz w:val="24"/>
                <w:szCs w:val="24"/>
                <w:lang w:eastAsia="ru-RU"/>
              </w:rPr>
              <w:t xml:space="preserve"> личные мобильные устройства на территории образовательной организации только в беззвучном режиме с отключенной вибрацией.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4.7. Конкретные трудовые обязанности работников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5. Основные права и обязанности работодателя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 Работодатель имеет право:</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5.1.1</w:t>
            </w:r>
            <w:proofErr w:type="gramStart"/>
            <w:r w:rsidRPr="006C7329">
              <w:rPr>
                <w:rFonts w:ascii="Times New Roman" w:eastAsia="Times New Roman" w:hAnsi="Times New Roman" w:cs="Times New Roman"/>
                <w:sz w:val="24"/>
                <w:szCs w:val="24"/>
                <w:lang w:eastAsia="ru-RU"/>
              </w:rPr>
              <w:t>. заключать</w:t>
            </w:r>
            <w:proofErr w:type="gramEnd"/>
            <w:r w:rsidRPr="006C7329">
              <w:rPr>
                <w:rFonts w:ascii="Times New Roman" w:eastAsia="Times New Roman" w:hAnsi="Times New Roman" w:cs="Times New Roman"/>
                <w:sz w:val="24"/>
                <w:szCs w:val="24"/>
                <w:lang w:eastAsia="ru-RU"/>
              </w:rPr>
              <w:t>,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5.1.2</w:t>
            </w:r>
            <w:proofErr w:type="gramStart"/>
            <w:r w:rsidRPr="006C7329">
              <w:rPr>
                <w:rFonts w:ascii="Times New Roman" w:eastAsia="Times New Roman" w:hAnsi="Times New Roman" w:cs="Times New Roman"/>
                <w:sz w:val="24"/>
                <w:szCs w:val="24"/>
                <w:lang w:eastAsia="ru-RU"/>
              </w:rPr>
              <w:t>. вести</w:t>
            </w:r>
            <w:proofErr w:type="gramEnd"/>
            <w:r w:rsidRPr="006C7329">
              <w:rPr>
                <w:rFonts w:ascii="Times New Roman" w:eastAsia="Times New Roman" w:hAnsi="Times New Roman" w:cs="Times New Roman"/>
                <w:sz w:val="24"/>
                <w:szCs w:val="24"/>
                <w:lang w:eastAsia="ru-RU"/>
              </w:rPr>
              <w:t xml:space="preserve"> коллективные переговоры и заключать коллективные договоры;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5.1.3</w:t>
            </w:r>
            <w:proofErr w:type="gramStart"/>
            <w:r w:rsidRPr="006C7329">
              <w:rPr>
                <w:rFonts w:ascii="Times New Roman" w:eastAsia="Times New Roman" w:hAnsi="Times New Roman" w:cs="Times New Roman"/>
                <w:sz w:val="24"/>
                <w:szCs w:val="24"/>
                <w:lang w:eastAsia="ru-RU"/>
              </w:rPr>
              <w:t>. поощрять</w:t>
            </w:r>
            <w:proofErr w:type="gramEnd"/>
            <w:r w:rsidRPr="006C7329">
              <w:rPr>
                <w:rFonts w:ascii="Times New Roman" w:eastAsia="Times New Roman" w:hAnsi="Times New Roman" w:cs="Times New Roman"/>
                <w:sz w:val="24"/>
                <w:szCs w:val="24"/>
                <w:lang w:eastAsia="ru-RU"/>
              </w:rPr>
              <w:t xml:space="preserve"> работников за добросовестный эффективный труд;</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5.1.4</w:t>
            </w:r>
            <w:proofErr w:type="gramStart"/>
            <w:r w:rsidRPr="006C7329">
              <w:rPr>
                <w:rFonts w:ascii="Times New Roman" w:eastAsia="Times New Roman" w:hAnsi="Times New Roman" w:cs="Times New Roman"/>
                <w:sz w:val="24"/>
                <w:szCs w:val="24"/>
                <w:lang w:eastAsia="ru-RU"/>
              </w:rPr>
              <w:t>. требовать</w:t>
            </w:r>
            <w:proofErr w:type="gramEnd"/>
            <w:r w:rsidRPr="006C7329">
              <w:rPr>
                <w:rFonts w:ascii="Times New Roman" w:eastAsia="Times New Roman" w:hAnsi="Times New Roman" w:cs="Times New Roman"/>
                <w:sz w:val="24"/>
                <w:szCs w:val="24"/>
                <w:lang w:eastAsia="ru-RU"/>
              </w:rPr>
              <w:t xml:space="preserve"> от работников исполнения ими трудовых обязанностей и бережного отношения к имуществу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и других работников, соблюдения настоящих Правил, иных локальных нормативных актов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5.1.5</w:t>
            </w:r>
            <w:proofErr w:type="gramStart"/>
            <w:r w:rsidRPr="006C7329">
              <w:rPr>
                <w:rFonts w:ascii="Times New Roman" w:eastAsia="Times New Roman" w:hAnsi="Times New Roman" w:cs="Times New Roman"/>
                <w:sz w:val="24"/>
                <w:szCs w:val="24"/>
                <w:lang w:eastAsia="ru-RU"/>
              </w:rPr>
              <w:t>. привлекать</w:t>
            </w:r>
            <w:proofErr w:type="gramEnd"/>
            <w:r w:rsidRPr="006C7329">
              <w:rPr>
                <w:rFonts w:ascii="Times New Roman" w:eastAsia="Times New Roman" w:hAnsi="Times New Roman" w:cs="Times New Roman"/>
                <w:sz w:val="24"/>
                <w:szCs w:val="24"/>
                <w:lang w:eastAsia="ru-RU"/>
              </w:rPr>
              <w:t xml:space="preserve"> работников к дисциплинарной и материальной ответственности в порядке, установленном Трудовым кодексом РФ 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5.1.6</w:t>
            </w:r>
            <w:proofErr w:type="gramStart"/>
            <w:r w:rsidRPr="006C7329">
              <w:rPr>
                <w:rFonts w:ascii="Times New Roman" w:eastAsia="Times New Roman" w:hAnsi="Times New Roman" w:cs="Times New Roman"/>
                <w:sz w:val="24"/>
                <w:szCs w:val="24"/>
                <w:lang w:eastAsia="ru-RU"/>
              </w:rPr>
              <w:t>. реализовывать</w:t>
            </w:r>
            <w:proofErr w:type="gramEnd"/>
            <w:r w:rsidRPr="006C7329">
              <w:rPr>
                <w:rFonts w:ascii="Times New Roman" w:eastAsia="Times New Roman" w:hAnsi="Times New Roman" w:cs="Times New Roman"/>
                <w:sz w:val="24"/>
                <w:szCs w:val="24"/>
                <w:lang w:eastAsia="ru-RU"/>
              </w:rPr>
              <w:t xml:space="preserve"> права, предоставленные ему законодательством о специальной оценке условий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5.1.7</w:t>
            </w:r>
            <w:proofErr w:type="gramStart"/>
            <w:r w:rsidRPr="006C7329">
              <w:rPr>
                <w:rFonts w:ascii="Times New Roman" w:eastAsia="Times New Roman" w:hAnsi="Times New Roman" w:cs="Times New Roman"/>
                <w:sz w:val="24"/>
                <w:szCs w:val="24"/>
                <w:lang w:eastAsia="ru-RU"/>
              </w:rPr>
              <w:t>. разрабатывать</w:t>
            </w:r>
            <w:proofErr w:type="gramEnd"/>
            <w:r w:rsidRPr="006C7329">
              <w:rPr>
                <w:rFonts w:ascii="Times New Roman" w:eastAsia="Times New Roman" w:hAnsi="Times New Roman" w:cs="Times New Roman"/>
                <w:sz w:val="24"/>
                <w:szCs w:val="24"/>
                <w:lang w:eastAsia="ru-RU"/>
              </w:rPr>
              <w:t xml:space="preserve"> и принимать локальные нормативные акты;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5.1.8</w:t>
            </w:r>
            <w:proofErr w:type="gramStart"/>
            <w:r w:rsidRPr="006C7329">
              <w:rPr>
                <w:rFonts w:ascii="Times New Roman" w:eastAsia="Times New Roman" w:hAnsi="Times New Roman" w:cs="Times New Roman"/>
                <w:sz w:val="24"/>
                <w:szCs w:val="24"/>
                <w:lang w:eastAsia="ru-RU"/>
              </w:rPr>
              <w:t>. устанавливать</w:t>
            </w:r>
            <w:proofErr w:type="gramEnd"/>
            <w:r w:rsidRPr="006C7329">
              <w:rPr>
                <w:rFonts w:ascii="Times New Roman" w:eastAsia="Times New Roman" w:hAnsi="Times New Roman" w:cs="Times New Roman"/>
                <w:sz w:val="24"/>
                <w:szCs w:val="24"/>
                <w:lang w:eastAsia="ru-RU"/>
              </w:rPr>
              <w:t xml:space="preserve"> штатное расписание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5.1.9</w:t>
            </w:r>
            <w:proofErr w:type="gramStart"/>
            <w:r w:rsidRPr="006C7329">
              <w:rPr>
                <w:rFonts w:ascii="Times New Roman" w:eastAsia="Times New Roman" w:hAnsi="Times New Roman" w:cs="Times New Roman"/>
                <w:sz w:val="24"/>
                <w:szCs w:val="24"/>
                <w:lang w:eastAsia="ru-RU"/>
              </w:rPr>
              <w:t>. распределять</w:t>
            </w:r>
            <w:proofErr w:type="gramEnd"/>
            <w:r w:rsidRPr="006C7329">
              <w:rPr>
                <w:rFonts w:ascii="Times New Roman" w:eastAsia="Times New Roman" w:hAnsi="Times New Roman" w:cs="Times New Roman"/>
                <w:sz w:val="24"/>
                <w:szCs w:val="24"/>
                <w:lang w:eastAsia="ru-RU"/>
              </w:rPr>
              <w:t xml:space="preserve"> должностные обязанности между работниками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b/>
                <w:bCs/>
                <w:sz w:val="24"/>
                <w:szCs w:val="24"/>
                <w:lang w:eastAsia="ru-RU"/>
              </w:rPr>
              <w:t>.</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 Работодатель обязан:</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w:t>
            </w:r>
            <w:proofErr w:type="gramStart"/>
            <w:r w:rsidRPr="006C7329">
              <w:rPr>
                <w:rFonts w:ascii="Times New Roman" w:eastAsia="Times New Roman" w:hAnsi="Times New Roman" w:cs="Times New Roman"/>
                <w:sz w:val="24"/>
                <w:szCs w:val="24"/>
                <w:lang w:eastAsia="ru-RU"/>
              </w:rPr>
              <w:t>. соблюдать</w:t>
            </w:r>
            <w:proofErr w:type="gramEnd"/>
            <w:r w:rsidRPr="006C7329">
              <w:rPr>
                <w:rFonts w:ascii="Times New Roman" w:eastAsia="Times New Roman" w:hAnsi="Times New Roman" w:cs="Times New Roman"/>
                <w:sz w:val="24"/>
                <w:szCs w:val="24"/>
                <w:lang w:eastAsia="ru-RU"/>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5.2.2</w:t>
            </w:r>
            <w:proofErr w:type="gramStart"/>
            <w:r w:rsidRPr="006C7329">
              <w:rPr>
                <w:rFonts w:ascii="Times New Roman" w:eastAsia="Times New Roman" w:hAnsi="Times New Roman" w:cs="Times New Roman"/>
                <w:sz w:val="24"/>
                <w:szCs w:val="24"/>
                <w:lang w:eastAsia="ru-RU"/>
              </w:rPr>
              <w:t>. предоставлять</w:t>
            </w:r>
            <w:proofErr w:type="gramEnd"/>
            <w:r w:rsidRPr="006C7329">
              <w:rPr>
                <w:rFonts w:ascii="Times New Roman" w:eastAsia="Times New Roman" w:hAnsi="Times New Roman" w:cs="Times New Roman"/>
                <w:sz w:val="24"/>
                <w:szCs w:val="24"/>
                <w:lang w:eastAsia="ru-RU"/>
              </w:rPr>
              <w:t xml:space="preserve"> работникам работу, обусловленную трудовым договором;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5.2.3</w:t>
            </w:r>
            <w:proofErr w:type="gramStart"/>
            <w:r w:rsidRPr="006C7329">
              <w:rPr>
                <w:rFonts w:ascii="Times New Roman" w:eastAsia="Times New Roman" w:hAnsi="Times New Roman" w:cs="Times New Roman"/>
                <w:sz w:val="24"/>
                <w:szCs w:val="24"/>
                <w:lang w:eastAsia="ru-RU"/>
              </w:rPr>
              <w:t>. обеспечивать</w:t>
            </w:r>
            <w:proofErr w:type="gramEnd"/>
            <w:r w:rsidRPr="006C7329">
              <w:rPr>
                <w:rFonts w:ascii="Times New Roman" w:eastAsia="Times New Roman" w:hAnsi="Times New Roman" w:cs="Times New Roman"/>
                <w:sz w:val="24"/>
                <w:szCs w:val="24"/>
                <w:lang w:eastAsia="ru-RU"/>
              </w:rPr>
              <w:t xml:space="preserve"> безопасность и условия труда, соответствующие государственным нормативным требованиям охраны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5.2.4</w:t>
            </w:r>
            <w:proofErr w:type="gramStart"/>
            <w:r w:rsidRPr="006C7329">
              <w:rPr>
                <w:rFonts w:ascii="Times New Roman" w:eastAsia="Times New Roman" w:hAnsi="Times New Roman" w:cs="Times New Roman"/>
                <w:sz w:val="24"/>
                <w:szCs w:val="24"/>
                <w:lang w:eastAsia="ru-RU"/>
              </w:rPr>
              <w:t>. обеспечивать</w:t>
            </w:r>
            <w:proofErr w:type="gramEnd"/>
            <w:r w:rsidRPr="006C7329">
              <w:rPr>
                <w:rFonts w:ascii="Times New Roman" w:eastAsia="Times New Roman" w:hAnsi="Times New Roman" w:cs="Times New Roman"/>
                <w:sz w:val="24"/>
                <w:szCs w:val="24"/>
                <w:lang w:eastAsia="ru-RU"/>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5.2.5</w:t>
            </w:r>
            <w:proofErr w:type="gramStart"/>
            <w:r w:rsidRPr="006C7329">
              <w:rPr>
                <w:rFonts w:ascii="Times New Roman" w:eastAsia="Times New Roman" w:hAnsi="Times New Roman" w:cs="Times New Roman"/>
                <w:sz w:val="24"/>
                <w:szCs w:val="24"/>
                <w:lang w:eastAsia="ru-RU"/>
              </w:rPr>
              <w:t>. обеспечивать</w:t>
            </w:r>
            <w:proofErr w:type="gramEnd"/>
            <w:r w:rsidRPr="006C7329">
              <w:rPr>
                <w:rFonts w:ascii="Times New Roman" w:eastAsia="Times New Roman" w:hAnsi="Times New Roman" w:cs="Times New Roman"/>
                <w:sz w:val="24"/>
                <w:szCs w:val="24"/>
                <w:lang w:eastAsia="ru-RU"/>
              </w:rPr>
              <w:t xml:space="preserve"> работникам равную оплату труда за труд равной ценности;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5.2.6</w:t>
            </w:r>
            <w:proofErr w:type="gramStart"/>
            <w:r w:rsidRPr="006C7329">
              <w:rPr>
                <w:rFonts w:ascii="Times New Roman" w:eastAsia="Times New Roman" w:hAnsi="Times New Roman" w:cs="Times New Roman"/>
                <w:sz w:val="24"/>
                <w:szCs w:val="24"/>
                <w:lang w:eastAsia="ru-RU"/>
              </w:rPr>
              <w:t>. своевременно</w:t>
            </w:r>
            <w:proofErr w:type="gramEnd"/>
            <w:r w:rsidRPr="006C7329">
              <w:rPr>
                <w:rFonts w:ascii="Times New Roman" w:eastAsia="Times New Roman" w:hAnsi="Times New Roman" w:cs="Times New Roman"/>
                <w:sz w:val="24"/>
                <w:szCs w:val="24"/>
                <w:lang w:eastAsia="ru-RU"/>
              </w:rPr>
              <w:t xml:space="preserve"> и в полном размере выплачивать причитающуюся работникам заработную плату дважды в месяц – </w:t>
            </w:r>
            <w:r w:rsidRPr="006C7329">
              <w:rPr>
                <w:rFonts w:ascii="Times New Roman" w:eastAsia="Times New Roman" w:hAnsi="Times New Roman" w:cs="Times New Roman"/>
                <w:i/>
                <w:iCs/>
                <w:sz w:val="24"/>
                <w:szCs w:val="24"/>
                <w:lang w:eastAsia="ru-RU"/>
              </w:rPr>
              <w:t>9 и 24</w:t>
            </w:r>
            <w:r w:rsidRPr="006C7329">
              <w:rPr>
                <w:rFonts w:ascii="Times New Roman" w:eastAsia="Times New Roman" w:hAnsi="Times New Roman" w:cs="Times New Roman"/>
                <w:sz w:val="24"/>
                <w:szCs w:val="24"/>
                <w:lang w:eastAsia="ru-RU"/>
              </w:rPr>
              <w:t> числа каждого месяца в соответствии с Трудовым кодексом РФ, трудовыми договорами и настоящими Правилами;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5.2.7</w:t>
            </w:r>
            <w:proofErr w:type="gramStart"/>
            <w:r w:rsidRPr="006C7329">
              <w:rPr>
                <w:rFonts w:ascii="Times New Roman" w:eastAsia="Times New Roman" w:hAnsi="Times New Roman" w:cs="Times New Roman"/>
                <w:sz w:val="24"/>
                <w:szCs w:val="24"/>
                <w:lang w:eastAsia="ru-RU"/>
              </w:rPr>
              <w:t>. вести</w:t>
            </w:r>
            <w:proofErr w:type="gramEnd"/>
            <w:r w:rsidRPr="006C7329">
              <w:rPr>
                <w:rFonts w:ascii="Times New Roman" w:eastAsia="Times New Roman" w:hAnsi="Times New Roman" w:cs="Times New Roman"/>
                <w:sz w:val="24"/>
                <w:szCs w:val="24"/>
                <w:lang w:eastAsia="ru-RU"/>
              </w:rPr>
              <w:t xml:space="preserve"> коллективные переговоры, а также заключать коллективный договор в порядке, установленном Трудовым кодексом РФ;</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5.2.8</w:t>
            </w:r>
            <w:proofErr w:type="gramStart"/>
            <w:r w:rsidRPr="006C7329">
              <w:rPr>
                <w:rFonts w:ascii="Times New Roman" w:eastAsia="Times New Roman" w:hAnsi="Times New Roman" w:cs="Times New Roman"/>
                <w:sz w:val="24"/>
                <w:szCs w:val="24"/>
                <w:lang w:eastAsia="ru-RU"/>
              </w:rPr>
              <w:t>. предоставлять</w:t>
            </w:r>
            <w:proofErr w:type="gramEnd"/>
            <w:r w:rsidRPr="006C7329">
              <w:rPr>
                <w:rFonts w:ascii="Times New Roman" w:eastAsia="Times New Roman" w:hAnsi="Times New Roman" w:cs="Times New Roman"/>
                <w:sz w:val="24"/>
                <w:szCs w:val="24"/>
                <w:lang w:eastAsia="ru-RU"/>
              </w:rPr>
              <w:t xml:space="preserve">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5.2.9</w:t>
            </w:r>
            <w:proofErr w:type="gramStart"/>
            <w:r w:rsidRPr="006C7329">
              <w:rPr>
                <w:rFonts w:ascii="Times New Roman" w:eastAsia="Times New Roman" w:hAnsi="Times New Roman" w:cs="Times New Roman"/>
                <w:sz w:val="24"/>
                <w:szCs w:val="24"/>
                <w:lang w:eastAsia="ru-RU"/>
              </w:rPr>
              <w:t>. знакомить</w:t>
            </w:r>
            <w:proofErr w:type="gramEnd"/>
            <w:r w:rsidRPr="006C7329">
              <w:rPr>
                <w:rFonts w:ascii="Times New Roman" w:eastAsia="Times New Roman" w:hAnsi="Times New Roman" w:cs="Times New Roman"/>
                <w:sz w:val="24"/>
                <w:szCs w:val="24"/>
                <w:lang w:eastAsia="ru-RU"/>
              </w:rPr>
              <w:t xml:space="preserve"> работников под подпись с принимаемыми локальными нормативными актами, непосредственно связанными с их трудовой деятельностью;</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5.2.11</w:t>
            </w:r>
            <w:proofErr w:type="gramStart"/>
            <w:r w:rsidRPr="006C7329">
              <w:rPr>
                <w:rFonts w:ascii="Times New Roman" w:eastAsia="Times New Roman" w:hAnsi="Times New Roman" w:cs="Times New Roman"/>
                <w:sz w:val="24"/>
                <w:szCs w:val="24"/>
                <w:lang w:eastAsia="ru-RU"/>
              </w:rPr>
              <w:t>. рассматривать</w:t>
            </w:r>
            <w:proofErr w:type="gramEnd"/>
            <w:r w:rsidRPr="006C7329">
              <w:rPr>
                <w:rFonts w:ascii="Times New Roman" w:eastAsia="Times New Roman" w:hAnsi="Times New Roman" w:cs="Times New Roman"/>
                <w:sz w:val="24"/>
                <w:szCs w:val="24"/>
                <w:lang w:eastAsia="ru-RU"/>
              </w:rPr>
              <w:t xml:space="preserve">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5.2.12</w:t>
            </w:r>
            <w:proofErr w:type="gramStart"/>
            <w:r w:rsidRPr="006C7329">
              <w:rPr>
                <w:rFonts w:ascii="Times New Roman" w:eastAsia="Times New Roman" w:hAnsi="Times New Roman" w:cs="Times New Roman"/>
                <w:sz w:val="24"/>
                <w:szCs w:val="24"/>
                <w:lang w:eastAsia="ru-RU"/>
              </w:rPr>
              <w:t>. создавать</w:t>
            </w:r>
            <w:proofErr w:type="gramEnd"/>
            <w:r w:rsidRPr="006C7329">
              <w:rPr>
                <w:rFonts w:ascii="Times New Roman" w:eastAsia="Times New Roman" w:hAnsi="Times New Roman" w:cs="Times New Roman"/>
                <w:sz w:val="24"/>
                <w:szCs w:val="24"/>
                <w:lang w:eastAsia="ru-RU"/>
              </w:rPr>
              <w:t xml:space="preserve">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5.2.13</w:t>
            </w:r>
            <w:proofErr w:type="gramStart"/>
            <w:r w:rsidRPr="006C7329">
              <w:rPr>
                <w:rFonts w:ascii="Times New Roman" w:eastAsia="Times New Roman" w:hAnsi="Times New Roman" w:cs="Times New Roman"/>
                <w:sz w:val="24"/>
                <w:szCs w:val="24"/>
                <w:lang w:eastAsia="ru-RU"/>
              </w:rPr>
              <w:t>. обеспечивать</w:t>
            </w:r>
            <w:proofErr w:type="gramEnd"/>
            <w:r w:rsidRPr="006C7329">
              <w:rPr>
                <w:rFonts w:ascii="Times New Roman" w:eastAsia="Times New Roman" w:hAnsi="Times New Roman" w:cs="Times New Roman"/>
                <w:sz w:val="24"/>
                <w:szCs w:val="24"/>
                <w:lang w:eastAsia="ru-RU"/>
              </w:rPr>
              <w:t xml:space="preserve"> бытовые нужды работников, связанные с исполнением ими трудовых обязанностей;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5.2.14</w:t>
            </w:r>
            <w:proofErr w:type="gramStart"/>
            <w:r w:rsidRPr="006C7329">
              <w:rPr>
                <w:rFonts w:ascii="Times New Roman" w:eastAsia="Times New Roman" w:hAnsi="Times New Roman" w:cs="Times New Roman"/>
                <w:sz w:val="24"/>
                <w:szCs w:val="24"/>
                <w:lang w:eastAsia="ru-RU"/>
              </w:rPr>
              <w:t>. осуществлять</w:t>
            </w:r>
            <w:proofErr w:type="gramEnd"/>
            <w:r w:rsidRPr="006C7329">
              <w:rPr>
                <w:rFonts w:ascii="Times New Roman" w:eastAsia="Times New Roman" w:hAnsi="Times New Roman" w:cs="Times New Roman"/>
                <w:sz w:val="24"/>
                <w:szCs w:val="24"/>
                <w:lang w:eastAsia="ru-RU"/>
              </w:rPr>
              <w:t xml:space="preserve"> обязательное социальное страхование работников в порядке, установленном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5.2.15</w:t>
            </w:r>
            <w:proofErr w:type="gramStart"/>
            <w:r w:rsidRPr="006C7329">
              <w:rPr>
                <w:rFonts w:ascii="Times New Roman" w:eastAsia="Times New Roman" w:hAnsi="Times New Roman" w:cs="Times New Roman"/>
                <w:sz w:val="24"/>
                <w:szCs w:val="24"/>
                <w:lang w:eastAsia="ru-RU"/>
              </w:rPr>
              <w:t>. возмещать</w:t>
            </w:r>
            <w:proofErr w:type="gramEnd"/>
            <w:r w:rsidRPr="006C7329">
              <w:rPr>
                <w:rFonts w:ascii="Times New Roman" w:eastAsia="Times New Roman" w:hAnsi="Times New Roman" w:cs="Times New Roman"/>
                <w:sz w:val="24"/>
                <w:szCs w:val="24"/>
                <w:lang w:eastAsia="ru-RU"/>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5.2.16</w:t>
            </w:r>
            <w:proofErr w:type="gramStart"/>
            <w:r w:rsidRPr="006C7329">
              <w:rPr>
                <w:rFonts w:ascii="Times New Roman" w:eastAsia="Times New Roman" w:hAnsi="Times New Roman" w:cs="Times New Roman"/>
                <w:sz w:val="24"/>
                <w:szCs w:val="24"/>
                <w:lang w:eastAsia="ru-RU"/>
              </w:rPr>
              <w:t>. исполнять</w:t>
            </w:r>
            <w:proofErr w:type="gramEnd"/>
            <w:r w:rsidRPr="006C7329">
              <w:rPr>
                <w:rFonts w:ascii="Times New Roman" w:eastAsia="Times New Roman" w:hAnsi="Times New Roman" w:cs="Times New Roman"/>
                <w:sz w:val="24"/>
                <w:szCs w:val="24"/>
                <w:lang w:eastAsia="ru-RU"/>
              </w:rPr>
              <w:t xml:space="preserve"> иные обязанности, предусмотренные трудовым законодательством, в том числе законодательством о специальной оценке условий труда, и иными </w:t>
            </w:r>
            <w:r w:rsidRPr="006C7329">
              <w:rPr>
                <w:rFonts w:ascii="Times New Roman" w:eastAsia="Times New Roman" w:hAnsi="Times New Roman" w:cs="Times New Roman"/>
                <w:sz w:val="24"/>
                <w:szCs w:val="24"/>
                <w:lang w:eastAsia="ru-RU"/>
              </w:rPr>
              <w:lastRenderedPageBreak/>
              <w:t>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5.2.17</w:t>
            </w:r>
            <w:proofErr w:type="gramStart"/>
            <w:r w:rsidRPr="006C7329">
              <w:rPr>
                <w:rFonts w:ascii="Times New Roman" w:eastAsia="Times New Roman" w:hAnsi="Times New Roman" w:cs="Times New Roman"/>
                <w:sz w:val="24"/>
                <w:szCs w:val="24"/>
                <w:lang w:eastAsia="ru-RU"/>
              </w:rPr>
              <w:t>. создавать</w:t>
            </w:r>
            <w:proofErr w:type="gramEnd"/>
            <w:r w:rsidRPr="006C7329">
              <w:rPr>
                <w:rFonts w:ascii="Times New Roman" w:eastAsia="Times New Roman" w:hAnsi="Times New Roman" w:cs="Times New Roman"/>
                <w:sz w:val="24"/>
                <w:szCs w:val="24"/>
                <w:lang w:eastAsia="ru-RU"/>
              </w:rPr>
              <w:t xml:space="preserve"> условия и организовывать дополнительное профессиональное образование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5.2.18</w:t>
            </w:r>
            <w:proofErr w:type="gramStart"/>
            <w:r w:rsidRPr="006C7329">
              <w:rPr>
                <w:rFonts w:ascii="Times New Roman" w:eastAsia="Times New Roman" w:hAnsi="Times New Roman" w:cs="Times New Roman"/>
                <w:sz w:val="24"/>
                <w:szCs w:val="24"/>
                <w:lang w:eastAsia="ru-RU"/>
              </w:rPr>
              <w:t>. создавать</w:t>
            </w:r>
            <w:proofErr w:type="gramEnd"/>
            <w:r w:rsidRPr="006C7329">
              <w:rPr>
                <w:rFonts w:ascii="Times New Roman" w:eastAsia="Times New Roman" w:hAnsi="Times New Roman" w:cs="Times New Roman"/>
                <w:sz w:val="24"/>
                <w:szCs w:val="24"/>
                <w:lang w:eastAsia="ru-RU"/>
              </w:rPr>
              <w:t xml:space="preserve"> необходимые условия для охраны и укрепления здоровья </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 6. Материальная ответственность работодателя перед работником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6.1. Материальная ответственность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или иными федеральными законами.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6.2. Работодатель обязан возместить работнику не полученный им заработок во всех случаях незаконного лишения работника возможности трудиться.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6.4.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7. Рабочее время и его использование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7.1. Режим работы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определяется Уставом и обеспечивается соответствующими приказами заведующей ДОУ.</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устанавливается </w:t>
            </w:r>
            <w:r w:rsidRPr="006C7329">
              <w:rPr>
                <w:rFonts w:ascii="Times New Roman" w:eastAsia="Times New Roman" w:hAnsi="Times New Roman" w:cs="Times New Roman"/>
                <w:i/>
                <w:iCs/>
                <w:sz w:val="24"/>
                <w:szCs w:val="24"/>
                <w:lang w:eastAsia="ru-RU"/>
              </w:rPr>
              <w:t xml:space="preserve">пятидневная рабочая неделя.  </w:t>
            </w:r>
          </w:p>
          <w:p w:rsidR="000B55C9" w:rsidRPr="006C7329" w:rsidRDefault="000D7B9C"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ДОУ работает с 8:30 до 17:30</w:t>
            </w:r>
            <w:r w:rsidR="000B55C9" w:rsidRPr="006C7329">
              <w:rPr>
                <w:rFonts w:ascii="Times New Roman" w:eastAsia="Times New Roman" w:hAnsi="Times New Roman" w:cs="Times New Roman"/>
                <w:i/>
                <w:iCs/>
                <w:sz w:val="24"/>
                <w:szCs w:val="24"/>
                <w:lang w:eastAsia="ru-RU"/>
              </w:rPr>
              <w:t xml:space="preserve"> при 9-часовом пребывании детей.</w:t>
            </w:r>
          </w:p>
          <w:p w:rsidR="000B55C9" w:rsidRPr="006C7329" w:rsidRDefault="000B55C9" w:rsidP="00D02933">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i/>
                <w:iCs/>
                <w:sz w:val="24"/>
                <w:szCs w:val="24"/>
                <w:lang w:eastAsia="ru-RU"/>
              </w:rPr>
              <w:t xml:space="preserve">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7.2. Режим рабочего времени и времени отдыха педагогических работников и иных работников </w:t>
            </w:r>
            <w:r w:rsidRPr="006C7329">
              <w:rPr>
                <w:rFonts w:ascii="Times New Roman" w:eastAsia="Times New Roman" w:hAnsi="Times New Roman" w:cs="Times New Roman"/>
                <w:i/>
                <w:iCs/>
                <w:sz w:val="24"/>
                <w:szCs w:val="24"/>
                <w:lang w:eastAsia="ru-RU"/>
              </w:rPr>
              <w:t xml:space="preserve">ДОУ </w:t>
            </w:r>
            <w:r w:rsidRPr="006C7329">
              <w:rPr>
                <w:rFonts w:ascii="Times New Roman" w:eastAsia="Times New Roman" w:hAnsi="Times New Roman" w:cs="Times New Roman"/>
                <w:sz w:val="24"/>
                <w:szCs w:val="24"/>
                <w:lang w:eastAsia="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lastRenderedPageBreak/>
              <w:t>а</w:t>
            </w:r>
            <w:proofErr w:type="gramEnd"/>
            <w:r w:rsidRPr="006C7329">
              <w:rPr>
                <w:rFonts w:ascii="Times New Roman" w:eastAsia="Times New Roman" w:hAnsi="Times New Roman" w:cs="Times New Roman"/>
                <w:sz w:val="24"/>
                <w:szCs w:val="24"/>
                <w:lang w:eastAsia="ru-RU"/>
              </w:rPr>
              <w:t xml:space="preserve">) режима деятельности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связанного с пребыванием обучающихся в течение определенного времени,  </w:t>
            </w:r>
          </w:p>
          <w:p w:rsidR="000B55C9" w:rsidRPr="006C7329" w:rsidRDefault="000B55C9" w:rsidP="00B46C09">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б</w:t>
            </w:r>
            <w:proofErr w:type="gramEnd"/>
            <w:r w:rsidRPr="006C7329">
              <w:rPr>
                <w:rFonts w:ascii="Times New Roman" w:eastAsia="Times New Roman" w:hAnsi="Times New Roman" w:cs="Times New Roman"/>
                <w:sz w:val="24"/>
                <w:szCs w:val="24"/>
                <w:lang w:eastAsia="ru-RU"/>
              </w:rPr>
              <w:t>) положений федеральных нормативных правовых актов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объема фактической учебной (тренировочной) нагрузки (педагогической работы) педагогических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г</w:t>
            </w:r>
            <w:proofErr w:type="gramEnd"/>
            <w:r w:rsidRPr="006C7329">
              <w:rPr>
                <w:rFonts w:ascii="Times New Roman" w:eastAsia="Times New Roman" w:hAnsi="Times New Roman" w:cs="Times New Roman"/>
                <w:sz w:val="24"/>
                <w:szCs w:val="24"/>
                <w:lang w:eastAsia="ru-RU"/>
              </w:rPr>
              <w:t>)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д</w:t>
            </w:r>
            <w:proofErr w:type="gramEnd"/>
            <w:r w:rsidRPr="006C7329">
              <w:rPr>
                <w:rFonts w:ascii="Times New Roman" w:eastAsia="Times New Roman" w:hAnsi="Times New Roman" w:cs="Times New Roman"/>
                <w:sz w:val="24"/>
                <w:szCs w:val="24"/>
                <w:lang w:eastAsia="ru-RU"/>
              </w:rPr>
              <w:t>) времени, необходимого для выполнения педагогическими работниками и иными работниками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дополнительной работы за дополнительную оплату по соглашению сторон трудового договора.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7.3. Режим работы </w:t>
            </w:r>
            <w:r w:rsidRPr="006C7329">
              <w:rPr>
                <w:rFonts w:ascii="Times New Roman" w:eastAsia="Times New Roman" w:hAnsi="Times New Roman" w:cs="Times New Roman"/>
                <w:i/>
                <w:iCs/>
                <w:sz w:val="24"/>
                <w:szCs w:val="24"/>
                <w:lang w:eastAsia="ru-RU"/>
              </w:rPr>
              <w:t>заведующей ДОУ</w:t>
            </w:r>
            <w:r w:rsidRPr="006C7329">
              <w:rPr>
                <w:rFonts w:ascii="Times New Roman" w:eastAsia="Times New Roman" w:hAnsi="Times New Roman" w:cs="Times New Roman"/>
                <w:sz w:val="24"/>
                <w:szCs w:val="24"/>
                <w:lang w:eastAsia="ru-RU"/>
              </w:rPr>
              <w:t> определяется графиком работы с учетом необходимости обеспечения руководящих функций.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7.4. Инженерно-техническим, административно-хозяйственным, производственным, учебно-вспомогательным</w:t>
            </w:r>
            <w:r w:rsidR="00B46C09">
              <w:rPr>
                <w:rFonts w:ascii="Times New Roman" w:eastAsia="Times New Roman" w:hAnsi="Times New Roman" w:cs="Times New Roman"/>
                <w:sz w:val="24"/>
                <w:szCs w:val="24"/>
                <w:lang w:eastAsia="ru-RU"/>
              </w:rPr>
              <w:t>,</w:t>
            </w:r>
            <w:r w:rsidR="00B46C09" w:rsidRPr="006C7329">
              <w:rPr>
                <w:rFonts w:ascii="Times New Roman" w:eastAsia="Times New Roman" w:hAnsi="Times New Roman" w:cs="Times New Roman"/>
                <w:sz w:val="24"/>
                <w:szCs w:val="24"/>
                <w:lang w:eastAsia="ru-RU"/>
              </w:rPr>
              <w:t xml:space="preserve"> </w:t>
            </w:r>
            <w:proofErr w:type="gramStart"/>
            <w:r w:rsidR="00B46C09">
              <w:rPr>
                <w:rFonts w:ascii="Times New Roman" w:eastAsia="Times New Roman" w:hAnsi="Times New Roman" w:cs="Times New Roman"/>
                <w:sz w:val="24"/>
                <w:szCs w:val="24"/>
                <w:lang w:eastAsia="ru-RU"/>
              </w:rPr>
              <w:t>обслуживающему  персоналу</w:t>
            </w:r>
            <w:proofErr w:type="gramEnd"/>
            <w:r w:rsidR="00B46C09">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 xml:space="preserve"> и иным (непедагогическим) работникам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0B55C9" w:rsidRPr="006C7329" w:rsidRDefault="00B46C09" w:rsidP="00B46C09">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0B55C9" w:rsidRPr="006C7329">
              <w:rPr>
                <w:rFonts w:ascii="Times New Roman" w:eastAsia="Times New Roman" w:hAnsi="Times New Roman" w:cs="Times New Roman"/>
                <w:sz w:val="24"/>
                <w:szCs w:val="24"/>
                <w:lang w:eastAsia="ru-RU"/>
              </w:rPr>
              <w:t>. Педагогическим работникам </w:t>
            </w:r>
            <w:r w:rsidR="000B55C9" w:rsidRPr="006C7329">
              <w:rPr>
                <w:rFonts w:ascii="Times New Roman" w:eastAsia="Times New Roman" w:hAnsi="Times New Roman" w:cs="Times New Roman"/>
                <w:i/>
                <w:iCs/>
                <w:sz w:val="24"/>
                <w:szCs w:val="24"/>
                <w:lang w:eastAsia="ru-RU"/>
              </w:rPr>
              <w:t>ДОУ</w:t>
            </w:r>
            <w:r w:rsidR="000B55C9" w:rsidRPr="006C7329">
              <w:rPr>
                <w:rFonts w:ascii="Times New Roman" w:eastAsia="Times New Roman" w:hAnsi="Times New Roman" w:cs="Times New Roman"/>
                <w:sz w:val="24"/>
                <w:szCs w:val="24"/>
                <w:lang w:eastAsia="ru-RU"/>
              </w:rPr>
              <w:t> устанавливается сокращенная продолжительность рабочего времени – не более 36 часов в неделю</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7.7.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 .</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8. Время отдыха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 Работникам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устанавливаются следующие виды времени отдыха: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а</w:t>
            </w:r>
            <w:proofErr w:type="gramEnd"/>
            <w:r w:rsidRPr="006C7329">
              <w:rPr>
                <w:rFonts w:ascii="Times New Roman" w:eastAsia="Times New Roman" w:hAnsi="Times New Roman" w:cs="Times New Roman"/>
                <w:sz w:val="24"/>
                <w:szCs w:val="24"/>
                <w:lang w:eastAsia="ru-RU"/>
              </w:rPr>
              <w:t>) перерывы в течение рабочего дня (смены);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б</w:t>
            </w:r>
            <w:proofErr w:type="gramEnd"/>
            <w:r w:rsidRPr="006C7329">
              <w:rPr>
                <w:rFonts w:ascii="Times New Roman" w:eastAsia="Times New Roman" w:hAnsi="Times New Roman" w:cs="Times New Roman"/>
                <w:sz w:val="24"/>
                <w:szCs w:val="24"/>
                <w:lang w:eastAsia="ru-RU"/>
              </w:rPr>
              <w:t>) ежедневный (междусменный) отдых;</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выходные дни (еженедельный непрерывный отдых);</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г</w:t>
            </w:r>
            <w:proofErr w:type="gramEnd"/>
            <w:r w:rsidRPr="006C7329">
              <w:rPr>
                <w:rFonts w:ascii="Times New Roman" w:eastAsia="Times New Roman" w:hAnsi="Times New Roman" w:cs="Times New Roman"/>
                <w:sz w:val="24"/>
                <w:szCs w:val="24"/>
                <w:lang w:eastAsia="ru-RU"/>
              </w:rPr>
              <w:t>) нерабочие праздничные дни;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lastRenderedPageBreak/>
              <w:t>д</w:t>
            </w:r>
            <w:proofErr w:type="gramEnd"/>
            <w:r w:rsidRPr="006C7329">
              <w:rPr>
                <w:rFonts w:ascii="Times New Roman" w:eastAsia="Times New Roman" w:hAnsi="Times New Roman" w:cs="Times New Roman"/>
                <w:sz w:val="24"/>
                <w:szCs w:val="24"/>
                <w:lang w:eastAsia="ru-RU"/>
              </w:rPr>
              <w:t>) отпуска.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8.2. Работникам </w:t>
            </w:r>
            <w:r w:rsidRPr="006C7329">
              <w:rPr>
                <w:rFonts w:ascii="Times New Roman" w:eastAsia="Times New Roman" w:hAnsi="Times New Roman" w:cs="Times New Roman"/>
                <w:i/>
                <w:iCs/>
                <w:sz w:val="24"/>
                <w:szCs w:val="24"/>
                <w:lang w:eastAsia="ru-RU"/>
              </w:rPr>
              <w:t xml:space="preserve">ДОУ </w:t>
            </w:r>
            <w:r w:rsidRPr="006C7329">
              <w:rPr>
                <w:rFonts w:ascii="Times New Roman" w:eastAsia="Times New Roman" w:hAnsi="Times New Roman" w:cs="Times New Roman"/>
                <w:sz w:val="24"/>
                <w:szCs w:val="24"/>
                <w:lang w:eastAsia="ru-RU"/>
              </w:rPr>
              <w:t>устанавливается перерыв для отдыха и питания продолжительностью </w:t>
            </w:r>
            <w:r w:rsidRPr="006C7329">
              <w:rPr>
                <w:rFonts w:ascii="Times New Roman" w:eastAsia="Times New Roman" w:hAnsi="Times New Roman" w:cs="Times New Roman"/>
                <w:i/>
                <w:iCs/>
                <w:sz w:val="24"/>
                <w:szCs w:val="24"/>
                <w:lang w:eastAsia="ru-RU"/>
              </w:rPr>
              <w:t>1 час</w:t>
            </w:r>
            <w:r w:rsidRPr="006C7329">
              <w:rPr>
                <w:rFonts w:ascii="Times New Roman" w:eastAsia="Times New Roman" w:hAnsi="Times New Roman" w:cs="Times New Roman"/>
                <w:sz w:val="24"/>
                <w:szCs w:val="24"/>
                <w:lang w:eastAsia="ru-RU"/>
              </w:rPr>
              <w:t>. Иная продолжительность может быть установлена по соглашению сторон трудового договора и закреплена в трудовом договоре.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8.2.1. Перерыв для отдыха и питания в рабочее время работников не включается.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8.2.2. Перерыв для отдыха и питания не устанавливается работникам, продолжительность ежедневной работы которых не превышает 4 часа в день.</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6C7329">
              <w:rPr>
                <w:rFonts w:ascii="Times New Roman" w:eastAsia="Times New Roman" w:hAnsi="Times New Roman" w:cs="Times New Roman"/>
                <w:sz w:val="24"/>
                <w:szCs w:val="24"/>
                <w:lang w:eastAsia="ru-RU"/>
              </w:rPr>
              <w:t xml:space="preserve">обучающимися </w:t>
            </w:r>
            <w:r w:rsidR="00485954">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или</w:t>
            </w:r>
            <w:proofErr w:type="gramEnd"/>
            <w:r w:rsidRPr="006C7329">
              <w:rPr>
                <w:rFonts w:ascii="Times New Roman" w:eastAsia="Times New Roman" w:hAnsi="Times New Roman" w:cs="Times New Roman"/>
                <w:sz w:val="24"/>
                <w:szCs w:val="24"/>
                <w:lang w:eastAsia="ru-RU"/>
              </w:rPr>
              <w:t xml:space="preserve"> отдельно в специально отведенном для этой цели помещении.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8.3. Работникам предоставляются выходные дни (еженедельный непрерывный отдых).</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8.3.1. Продолжительность еженедельного непрерывного отдыха не может быть менее 42 часов.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8.3.2. При пятидневной рабочей неделе работникам предоставляются два выходных дня в </w:t>
            </w:r>
            <w:proofErr w:type="gramStart"/>
            <w:r w:rsidRPr="006C7329">
              <w:rPr>
                <w:rFonts w:ascii="Times New Roman" w:eastAsia="Times New Roman" w:hAnsi="Times New Roman" w:cs="Times New Roman"/>
                <w:sz w:val="24"/>
                <w:szCs w:val="24"/>
                <w:lang w:eastAsia="ru-RU"/>
              </w:rPr>
              <w:t>неделю .</w:t>
            </w:r>
            <w:proofErr w:type="gramEnd"/>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8.3.3. Общими выходными днями являются суббота и воскресенье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8.4. Накануне нерабочих праздничных дней продолжительность рабочего дня сокращается на один час.</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Нерабочими праздничными днями в Российской Федерации являются: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1, 2, 3, 4, 5, 6 и 8 января – новогодние каникулы;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7 января – Рождество Христово;</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23 февраля – День защитника Отечества;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8 марта – Международный женский день;</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1 мая – Праздник Весны и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9 мая – День Победы;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12 июня – День России;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4 ноября – День народного единства.</w:t>
            </w:r>
          </w:p>
          <w:p w:rsidR="000B55C9" w:rsidRPr="006C7329" w:rsidRDefault="000B55C9" w:rsidP="00485954">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Работа в выходные и нерабочие праздничные дни запрещается, за исключением случаев</w:t>
            </w:r>
            <w:r w:rsidR="00485954">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предусмотренных Трудовым кодексом РФ.</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8.6. Работникам предоставляются ежегодные отпуска с сохранением места работы (должности) и среднего заработка.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8.6.1. Работникам предоставляется ежегодный основной оплачиваемый отпуск продолжительностью 28 календарных дней.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8.6.2. Педагогическим работникам предоставляется ежегодный основной удлиненный</w:t>
            </w:r>
            <w:r w:rsidR="00485954">
              <w:rPr>
                <w:rFonts w:ascii="Times New Roman" w:eastAsia="Times New Roman" w:hAnsi="Times New Roman" w:cs="Times New Roman"/>
                <w:sz w:val="24"/>
                <w:szCs w:val="24"/>
                <w:lang w:eastAsia="ru-RU"/>
              </w:rPr>
              <w:t xml:space="preserve"> оплачиваемый отпуск продолжительностью 42 календарных дня.</w:t>
            </w:r>
          </w:p>
          <w:p w:rsidR="000B55C9" w:rsidRPr="006C7329" w:rsidRDefault="00485954"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55C9" w:rsidRPr="006C7329">
              <w:rPr>
                <w:rFonts w:ascii="Times New Roman" w:eastAsia="Times New Roman" w:hAnsi="Times New Roman" w:cs="Times New Roman"/>
                <w:sz w:val="24"/>
                <w:szCs w:val="24"/>
                <w:lang w:eastAsia="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0B55C9" w:rsidRPr="006C7329" w:rsidRDefault="00485954"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55C9" w:rsidRPr="006C7329">
              <w:rPr>
                <w:rFonts w:ascii="Times New Roman" w:eastAsia="Times New Roman" w:hAnsi="Times New Roman" w:cs="Times New Roman"/>
                <w:sz w:val="24"/>
                <w:szCs w:val="24"/>
                <w:lang w:eastAsia="ru-RU"/>
              </w:rPr>
              <w:t>.7.1.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Минимальная продолжительность ежегодного дополнительного оплачиваемого отпуска указанным работникам составляет 7 календарных дней.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8.10. Стаж работы для предоставления ежегодных оплачиваемых отпусков определяется в порядке, предусмотренном Трудовым кодексом РФ.</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8.11. Очередность предоставления оплачиваемых отпусков определяется ежегодно в соответствии с графиком отпусков, утверждаемым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8.12. 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утверждает график отпусков не позднее чем за две недели до наступления следующего календарного года.</w:t>
            </w:r>
          </w:p>
          <w:p w:rsidR="000B55C9" w:rsidRPr="006C7329" w:rsidRDefault="000B55C9" w:rsidP="00485954">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8.13. О времени начала отпуска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извещает работника под подпись не позднее чем за две недели до его начала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lastRenderedPageBreak/>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работникам до 18 лет;</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родителям, опекунам, попечителям ребенка-инвалида до 18 лет;</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усыновителям ребенка в возрасте до трех месяцев;</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женщинам до и после отпуска по беременности и родам, а также после отпуска по уходу за</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br/>
            </w:r>
            <w:proofErr w:type="gramStart"/>
            <w:r w:rsidRPr="006C7329">
              <w:rPr>
                <w:rFonts w:ascii="Times New Roman" w:eastAsia="Times New Roman" w:hAnsi="Times New Roman" w:cs="Times New Roman"/>
                <w:sz w:val="24"/>
                <w:szCs w:val="24"/>
                <w:lang w:eastAsia="ru-RU"/>
              </w:rPr>
              <w:t>ребенком</w:t>
            </w:r>
            <w:proofErr w:type="gramEnd"/>
            <w:r w:rsidRPr="006C7329">
              <w:rPr>
                <w:rFonts w:ascii="Times New Roman" w:eastAsia="Times New Roman" w:hAnsi="Times New Roman" w:cs="Times New Roman"/>
                <w:sz w:val="24"/>
                <w:szCs w:val="24"/>
                <w:lang w:eastAsia="ru-RU"/>
              </w:rPr>
              <w:t>;</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мужьям во время отпуска жены по беременности и родам;</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работникам, у которых трое и более детей до 12 лет;</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инвалидам войны, ветеранам боевых действий, блокадникам, работникам тыла;</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чернобыльцам;</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женам военнослужащих.</w:t>
            </w:r>
          </w:p>
          <w:p w:rsidR="00485954" w:rsidRDefault="00485954" w:rsidP="00D02933">
            <w:pPr>
              <w:spacing w:after="248" w:line="281" w:lineRule="atLeast"/>
              <w:rPr>
                <w:rFonts w:ascii="Times New Roman" w:eastAsia="Times New Roman" w:hAnsi="Times New Roman" w:cs="Times New Roman"/>
                <w:sz w:val="24"/>
                <w:szCs w:val="24"/>
                <w:lang w:eastAsia="ru-RU"/>
              </w:rPr>
            </w:pPr>
          </w:p>
          <w:p w:rsidR="000B55C9" w:rsidRPr="006C7329" w:rsidRDefault="000B55C9" w:rsidP="00485954">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8.15. 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продлевает или переносит ежегодный оплачиваемый отпуск с учетом пожеланий работника в случаях, предусмотренных трудовым законодательством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8.16. По соглашению между работником 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ежегодный оплачиваемый отпуск может быть</w:t>
            </w:r>
            <w:r w:rsidR="00485954">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разделен на части. При этом хотя бы одна из частей этого отпуска должна быть не менее 14 календарных дней.</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8.17. 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может отозвать работника из отпуска только с его согласия. Неиспользованную в связи с этим часть отпуска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B55C9" w:rsidRPr="006C7329" w:rsidRDefault="00485954" w:rsidP="00D02933">
            <w:pPr>
              <w:spacing w:after="248" w:line="28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r w:rsidR="000B55C9" w:rsidRPr="006C7329">
              <w:rPr>
                <w:rFonts w:ascii="Times New Roman" w:eastAsia="Times New Roman" w:hAnsi="Times New Roman" w:cs="Times New Roman"/>
                <w:sz w:val="24"/>
                <w:szCs w:val="24"/>
                <w:lang w:eastAsia="ru-RU"/>
              </w:rPr>
              <w:t>. При увольнении работнику выплачивается денежная компенсация за все неиспользованные отпуска.</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B55C9" w:rsidRPr="006C7329" w:rsidRDefault="000B55C9" w:rsidP="00485954">
            <w:pPr>
              <w:spacing w:after="248" w:line="281" w:lineRule="atLeast"/>
              <w:jc w:val="both"/>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9. Поощрения за успехи в работе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lastRenderedPageBreak/>
              <w:t>а</w:t>
            </w:r>
            <w:proofErr w:type="gramEnd"/>
            <w:r w:rsidRPr="006C7329">
              <w:rPr>
                <w:rFonts w:ascii="Times New Roman" w:eastAsia="Times New Roman" w:hAnsi="Times New Roman" w:cs="Times New Roman"/>
                <w:sz w:val="24"/>
                <w:szCs w:val="24"/>
                <w:lang w:eastAsia="ru-RU"/>
              </w:rPr>
              <w:t>) объявление благодарности;</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б</w:t>
            </w:r>
            <w:proofErr w:type="gramEnd"/>
            <w:r w:rsidRPr="006C7329">
              <w:rPr>
                <w:rFonts w:ascii="Times New Roman" w:eastAsia="Times New Roman" w:hAnsi="Times New Roman" w:cs="Times New Roman"/>
                <w:sz w:val="24"/>
                <w:szCs w:val="24"/>
                <w:lang w:eastAsia="ru-RU"/>
              </w:rPr>
              <w:t>) выдача премии;</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награждение ценным подарком;</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г</w:t>
            </w:r>
            <w:proofErr w:type="gramEnd"/>
            <w:r w:rsidRPr="006C7329">
              <w:rPr>
                <w:rFonts w:ascii="Times New Roman" w:eastAsia="Times New Roman" w:hAnsi="Times New Roman" w:cs="Times New Roman"/>
                <w:sz w:val="24"/>
                <w:szCs w:val="24"/>
                <w:lang w:eastAsia="ru-RU"/>
              </w:rPr>
              <w:t>) награждение почетными грамотами.</w:t>
            </w:r>
          </w:p>
          <w:p w:rsidR="00485954" w:rsidRDefault="00485954" w:rsidP="00D02933">
            <w:pPr>
              <w:spacing w:after="248" w:line="281" w:lineRule="atLeast"/>
              <w:rPr>
                <w:rFonts w:ascii="Times New Roman" w:eastAsia="Times New Roman" w:hAnsi="Times New Roman" w:cs="Times New Roman"/>
                <w:sz w:val="24"/>
                <w:szCs w:val="24"/>
                <w:lang w:eastAsia="ru-RU"/>
              </w:rPr>
            </w:pP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9.2. Поощрения применяются работодателем. Представительный орган работников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вправе выступить с инициативой поощрения работника, которая подлежит обязательному рассмотрению Учредителем.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9.3. За особые трудовые заслуги работники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xml:space="preserve"> представляются к награждению </w:t>
            </w:r>
            <w:proofErr w:type="gramStart"/>
            <w:r w:rsidRPr="006C7329">
              <w:rPr>
                <w:rFonts w:ascii="Times New Roman" w:eastAsia="Times New Roman" w:hAnsi="Times New Roman" w:cs="Times New Roman"/>
                <w:sz w:val="24"/>
                <w:szCs w:val="24"/>
                <w:lang w:eastAsia="ru-RU"/>
              </w:rPr>
              <w:t>орденами,</w:t>
            </w:r>
            <w:r w:rsidRPr="006C7329">
              <w:rPr>
                <w:rFonts w:ascii="Times New Roman" w:eastAsia="Times New Roman" w:hAnsi="Times New Roman" w:cs="Times New Roman"/>
                <w:i/>
                <w:iCs/>
                <w:sz w:val="24"/>
                <w:szCs w:val="24"/>
                <w:lang w:eastAsia="ru-RU"/>
              </w:rPr>
              <w:t xml:space="preserve">  </w:t>
            </w:r>
            <w:r w:rsidRPr="006C7329">
              <w:rPr>
                <w:rFonts w:ascii="Times New Roman" w:eastAsia="Times New Roman" w:hAnsi="Times New Roman" w:cs="Times New Roman"/>
                <w:sz w:val="24"/>
                <w:szCs w:val="24"/>
                <w:lang w:eastAsia="ru-RU"/>
              </w:rPr>
              <w:t>медалями</w:t>
            </w:r>
            <w:proofErr w:type="gramEnd"/>
            <w:r w:rsidRPr="006C7329">
              <w:rPr>
                <w:rFonts w:ascii="Times New Roman" w:eastAsia="Times New Roman" w:hAnsi="Times New Roman" w:cs="Times New Roman"/>
                <w:sz w:val="24"/>
                <w:szCs w:val="24"/>
                <w:lang w:eastAsia="ru-RU"/>
              </w:rPr>
              <w:t>,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9.4.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и заносятся в трудовую книжку работника.</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10. Ответственность за нарушение трудовой дисциплины</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настоящими Правилами, иными локальными нормативными актами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0B55C9" w:rsidRPr="006C7329" w:rsidRDefault="000B55C9" w:rsidP="00485954">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10.2. За нарушение трудовой дисциплины работодатель может наложить следующие</w:t>
            </w:r>
            <w:r w:rsidRPr="006C7329">
              <w:rPr>
                <w:rFonts w:ascii="Times New Roman" w:eastAsia="Times New Roman" w:hAnsi="Times New Roman" w:cs="Times New Roman"/>
                <w:sz w:val="24"/>
                <w:szCs w:val="24"/>
                <w:lang w:eastAsia="ru-RU"/>
              </w:rPr>
              <w:br/>
              <w:t>дисциплинарные взыскания:</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а</w:t>
            </w:r>
            <w:proofErr w:type="gramEnd"/>
            <w:r w:rsidRPr="006C7329">
              <w:rPr>
                <w:rFonts w:ascii="Times New Roman" w:eastAsia="Times New Roman" w:hAnsi="Times New Roman" w:cs="Times New Roman"/>
                <w:sz w:val="24"/>
                <w:szCs w:val="24"/>
                <w:lang w:eastAsia="ru-RU"/>
              </w:rPr>
              <w:t>) замечание;</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б</w:t>
            </w:r>
            <w:proofErr w:type="gramEnd"/>
            <w:r w:rsidRPr="006C7329">
              <w:rPr>
                <w:rFonts w:ascii="Times New Roman" w:eastAsia="Times New Roman" w:hAnsi="Times New Roman" w:cs="Times New Roman"/>
                <w:sz w:val="24"/>
                <w:szCs w:val="24"/>
                <w:lang w:eastAsia="ru-RU"/>
              </w:rPr>
              <w:t>) выговор;</w:t>
            </w:r>
          </w:p>
          <w:p w:rsidR="000B55C9" w:rsidRPr="006C7329" w:rsidRDefault="000B55C9" w:rsidP="00485954">
            <w:pPr>
              <w:spacing w:after="0" w:line="281" w:lineRule="atLeast"/>
              <w:rPr>
                <w:rFonts w:ascii="Times New Roman" w:eastAsia="Times New Roman" w:hAnsi="Times New Roman" w:cs="Times New Roman"/>
                <w:sz w:val="24"/>
                <w:szCs w:val="24"/>
                <w:lang w:eastAsia="ru-RU"/>
              </w:rPr>
            </w:pPr>
            <w:proofErr w:type="gramStart"/>
            <w:r w:rsidRPr="006C7329">
              <w:rPr>
                <w:rFonts w:ascii="Times New Roman" w:eastAsia="Times New Roman" w:hAnsi="Times New Roman" w:cs="Times New Roman"/>
                <w:sz w:val="24"/>
                <w:szCs w:val="24"/>
                <w:lang w:eastAsia="ru-RU"/>
              </w:rPr>
              <w:t>в</w:t>
            </w:r>
            <w:proofErr w:type="gramEnd"/>
            <w:r w:rsidRPr="006C7329">
              <w:rPr>
                <w:rFonts w:ascii="Times New Roman" w:eastAsia="Times New Roman" w:hAnsi="Times New Roman" w:cs="Times New Roman"/>
                <w:sz w:val="24"/>
                <w:szCs w:val="24"/>
                <w:lang w:eastAsia="ru-RU"/>
              </w:rPr>
              <w:t>) увольнение по соответствующим основаниям.</w:t>
            </w:r>
          </w:p>
          <w:p w:rsidR="00485954" w:rsidRDefault="00485954" w:rsidP="00D02933">
            <w:pPr>
              <w:spacing w:after="248" w:line="281" w:lineRule="atLeast"/>
              <w:rPr>
                <w:rFonts w:ascii="Times New Roman" w:eastAsia="Times New Roman" w:hAnsi="Times New Roman" w:cs="Times New Roman"/>
                <w:sz w:val="24"/>
                <w:szCs w:val="24"/>
                <w:lang w:eastAsia="ru-RU"/>
              </w:rPr>
            </w:pP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gramStart"/>
            <w:r w:rsidRPr="006C7329">
              <w:rPr>
                <w:rFonts w:ascii="Times New Roman" w:eastAsia="Times New Roman" w:hAnsi="Times New Roman" w:cs="Times New Roman"/>
                <w:sz w:val="24"/>
                <w:szCs w:val="24"/>
                <w:lang w:eastAsia="ru-RU"/>
              </w:rPr>
              <w:t>не</w:t>
            </w:r>
            <w:r w:rsidR="00485954">
              <w:rPr>
                <w:rFonts w:ascii="Times New Roman" w:eastAsia="Times New Roman" w:hAnsi="Times New Roman" w:cs="Times New Roman"/>
                <w:sz w:val="24"/>
                <w:szCs w:val="24"/>
                <w:lang w:eastAsia="ru-RU"/>
              </w:rPr>
              <w:t xml:space="preserve"> </w:t>
            </w:r>
            <w:r w:rsidRPr="006C7329">
              <w:rPr>
                <w:rFonts w:ascii="Times New Roman" w:eastAsia="Times New Roman" w:hAnsi="Times New Roman" w:cs="Times New Roman"/>
                <w:sz w:val="24"/>
                <w:szCs w:val="24"/>
                <w:lang w:eastAsia="ru-RU"/>
              </w:rPr>
              <w:t xml:space="preserve">наложения </w:t>
            </w:r>
            <w:proofErr w:type="gramEnd"/>
            <w:r w:rsidRPr="006C7329">
              <w:rPr>
                <w:rFonts w:ascii="Times New Roman" w:eastAsia="Times New Roman" w:hAnsi="Times New Roman" w:cs="Times New Roman"/>
                <w:sz w:val="24"/>
                <w:szCs w:val="24"/>
                <w:lang w:eastAsia="ru-RU"/>
              </w:rPr>
              <w:t>дисциплинарного взыскания. В этом случае составляется акт об отказе работника дать письменное объяснение.</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w:t>
            </w:r>
            <w:r w:rsidRPr="006C7329">
              <w:rPr>
                <w:rFonts w:ascii="Times New Roman" w:eastAsia="Times New Roman" w:hAnsi="Times New Roman" w:cs="Times New Roman"/>
                <w:sz w:val="24"/>
                <w:szCs w:val="24"/>
                <w:lang w:eastAsia="ru-RU"/>
              </w:rPr>
              <w:lastRenderedPageBreak/>
              <w:t>финансово-хозяйственной деятельности или аудиторской проверки - позднее двух лет со дня его совершения.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10.4.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10.5. Приказ о наложении дисциплинарного взыскания объявляется работнику под подпись в трехдневный срок со дня его издания.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10.6.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B55C9" w:rsidRPr="006C7329" w:rsidRDefault="000B55C9" w:rsidP="00485954">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10.7.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имеет право снять взыскание до истечения года со дня его применения. </w:t>
            </w:r>
          </w:p>
          <w:p w:rsidR="000B55C9" w:rsidRPr="006C7329" w:rsidRDefault="000B55C9" w:rsidP="00D02933">
            <w:pPr>
              <w:spacing w:after="248" w:line="281" w:lineRule="atLeast"/>
              <w:jc w:val="center"/>
              <w:rPr>
                <w:rFonts w:ascii="Times New Roman" w:eastAsia="Times New Roman" w:hAnsi="Times New Roman" w:cs="Times New Roman"/>
                <w:sz w:val="24"/>
                <w:szCs w:val="24"/>
                <w:lang w:eastAsia="ru-RU"/>
              </w:rPr>
            </w:pPr>
            <w:r w:rsidRPr="006C7329">
              <w:rPr>
                <w:rFonts w:ascii="Times New Roman" w:eastAsia="Times New Roman" w:hAnsi="Times New Roman" w:cs="Times New Roman"/>
                <w:b/>
                <w:bCs/>
                <w:sz w:val="24"/>
                <w:szCs w:val="24"/>
                <w:lang w:eastAsia="ru-RU"/>
              </w:rPr>
              <w:t>11. Заключительные положения</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11.1. Настоящие Правила утверждаются </w:t>
            </w:r>
            <w:r w:rsidRPr="006C7329">
              <w:rPr>
                <w:rFonts w:ascii="Times New Roman" w:eastAsia="Times New Roman" w:hAnsi="Times New Roman" w:cs="Times New Roman"/>
                <w:i/>
                <w:iCs/>
                <w:sz w:val="24"/>
                <w:szCs w:val="24"/>
                <w:lang w:eastAsia="ru-RU"/>
              </w:rPr>
              <w:t>заведующей ДОУ</w:t>
            </w:r>
            <w:r w:rsidRPr="006C7329">
              <w:rPr>
                <w:rFonts w:ascii="Times New Roman" w:eastAsia="Times New Roman" w:hAnsi="Times New Roman" w:cs="Times New Roman"/>
                <w:sz w:val="24"/>
                <w:szCs w:val="24"/>
                <w:lang w:eastAsia="ru-RU"/>
              </w:rPr>
              <w:t> с учетом мнения </w:t>
            </w:r>
            <w:r w:rsidRPr="006C7329">
              <w:rPr>
                <w:rFonts w:ascii="Times New Roman" w:eastAsia="Times New Roman" w:hAnsi="Times New Roman" w:cs="Times New Roman"/>
                <w:i/>
                <w:iCs/>
                <w:sz w:val="24"/>
                <w:szCs w:val="24"/>
                <w:lang w:eastAsia="ru-RU"/>
              </w:rPr>
              <w:t>общего собрания коллектива работников ДОУ.</w:t>
            </w:r>
          </w:p>
          <w:p w:rsidR="000B55C9" w:rsidRPr="006C7329" w:rsidRDefault="000B55C9" w:rsidP="00D02933">
            <w:pPr>
              <w:spacing w:after="248" w:line="281" w:lineRule="atLeast"/>
              <w:rPr>
                <w:rFonts w:ascii="Times New Roman" w:eastAsia="Times New Roman" w:hAnsi="Times New Roman" w:cs="Times New Roman"/>
                <w:sz w:val="24"/>
                <w:szCs w:val="24"/>
                <w:lang w:eastAsia="ru-RU"/>
              </w:rPr>
            </w:pPr>
            <w:r w:rsidRPr="006C7329">
              <w:rPr>
                <w:rFonts w:ascii="Times New Roman" w:eastAsia="Times New Roman" w:hAnsi="Times New Roman" w:cs="Times New Roman"/>
                <w:sz w:val="24"/>
                <w:szCs w:val="24"/>
                <w:lang w:eastAsia="ru-RU"/>
              </w:rPr>
              <w:t>11.2. С Правилами должен быть ознакомлен под подпись каждый работник, поступающий на работу в </w:t>
            </w:r>
            <w:r w:rsidRPr="006C7329">
              <w:rPr>
                <w:rFonts w:ascii="Times New Roman" w:eastAsia="Times New Roman" w:hAnsi="Times New Roman" w:cs="Times New Roman"/>
                <w:i/>
                <w:iCs/>
                <w:sz w:val="24"/>
                <w:szCs w:val="24"/>
                <w:lang w:eastAsia="ru-RU"/>
              </w:rPr>
              <w:t>ДОУ</w:t>
            </w:r>
            <w:r w:rsidRPr="006C7329">
              <w:rPr>
                <w:rFonts w:ascii="Times New Roman" w:eastAsia="Times New Roman" w:hAnsi="Times New Roman" w:cs="Times New Roman"/>
                <w:sz w:val="24"/>
                <w:szCs w:val="24"/>
                <w:lang w:eastAsia="ru-RU"/>
              </w:rPr>
              <w:t>, до начала выполнения его трудовых обязанностей.</w:t>
            </w:r>
          </w:p>
        </w:tc>
      </w:tr>
    </w:tbl>
    <w:p w:rsidR="000B55C9" w:rsidRPr="006C7329" w:rsidRDefault="000B55C9" w:rsidP="000B55C9">
      <w:pPr>
        <w:spacing w:after="248" w:line="240" w:lineRule="auto"/>
        <w:rPr>
          <w:rFonts w:ascii="Times New Roman" w:eastAsia="Times New Roman" w:hAnsi="Times New Roman" w:cs="Times New Roman"/>
          <w:color w:val="222222"/>
          <w:sz w:val="24"/>
          <w:szCs w:val="24"/>
          <w:lang w:eastAsia="ru-RU"/>
        </w:rPr>
      </w:pPr>
      <w:r w:rsidRPr="006C7329">
        <w:rPr>
          <w:rFonts w:ascii="Times New Roman" w:eastAsia="Times New Roman" w:hAnsi="Times New Roman" w:cs="Times New Roman"/>
          <w:color w:val="222222"/>
          <w:sz w:val="24"/>
          <w:szCs w:val="24"/>
          <w:lang w:eastAsia="ru-RU"/>
        </w:rPr>
        <w:lastRenderedPageBreak/>
        <w:t xml:space="preserve"> </w:t>
      </w:r>
    </w:p>
    <w:p w:rsidR="000B55C9" w:rsidRDefault="007E46AE" w:rsidP="000B55C9">
      <w:pPr>
        <w:spacing w:after="248"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 Правилами </w:t>
      </w:r>
      <w:proofErr w:type="gramStart"/>
      <w:r>
        <w:rPr>
          <w:rFonts w:ascii="Times New Roman" w:eastAsia="Times New Roman" w:hAnsi="Times New Roman" w:cs="Times New Roman"/>
          <w:color w:val="222222"/>
          <w:sz w:val="24"/>
          <w:szCs w:val="24"/>
          <w:lang w:eastAsia="ru-RU"/>
        </w:rPr>
        <w:t>ознакомлен  под</w:t>
      </w:r>
      <w:proofErr w:type="gramEnd"/>
      <w:r>
        <w:rPr>
          <w:rFonts w:ascii="Times New Roman" w:eastAsia="Times New Roman" w:hAnsi="Times New Roman" w:cs="Times New Roman"/>
          <w:color w:val="222222"/>
          <w:sz w:val="24"/>
          <w:szCs w:val="24"/>
          <w:lang w:eastAsia="ru-RU"/>
        </w:rPr>
        <w:t xml:space="preserve"> роспись:</w:t>
      </w:r>
    </w:p>
    <w:p w:rsidR="007E46AE" w:rsidRPr="006C7329" w:rsidRDefault="007E46AE" w:rsidP="000B55C9">
      <w:pPr>
        <w:spacing w:after="248"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11.01.2021г.</w:t>
      </w:r>
    </w:p>
    <w:p w:rsidR="000B55C9" w:rsidRPr="006C7329" w:rsidRDefault="000B55C9" w:rsidP="000B55C9">
      <w:pPr>
        <w:spacing w:after="248" w:line="240" w:lineRule="auto"/>
        <w:rPr>
          <w:rFonts w:ascii="Times New Roman" w:eastAsia="Times New Roman" w:hAnsi="Times New Roman" w:cs="Times New Roman"/>
          <w:color w:val="222222"/>
          <w:sz w:val="24"/>
          <w:szCs w:val="24"/>
          <w:lang w:eastAsia="ru-RU"/>
        </w:rPr>
      </w:pPr>
    </w:p>
    <w:p w:rsidR="000B55C9" w:rsidRPr="006C7329" w:rsidRDefault="000B55C9" w:rsidP="000B55C9">
      <w:pPr>
        <w:spacing w:after="248" w:line="240" w:lineRule="auto"/>
        <w:rPr>
          <w:rFonts w:ascii="Times New Roman" w:eastAsia="Times New Roman" w:hAnsi="Times New Roman" w:cs="Times New Roman"/>
          <w:color w:val="222222"/>
          <w:sz w:val="24"/>
          <w:szCs w:val="24"/>
          <w:lang w:eastAsia="ru-RU"/>
        </w:rPr>
      </w:pPr>
    </w:p>
    <w:p w:rsidR="000B55C9" w:rsidRPr="006C7329" w:rsidRDefault="000B55C9" w:rsidP="000B55C9">
      <w:pPr>
        <w:spacing w:after="248" w:line="240" w:lineRule="auto"/>
        <w:rPr>
          <w:rFonts w:ascii="Times New Roman" w:eastAsia="Times New Roman" w:hAnsi="Times New Roman" w:cs="Times New Roman"/>
          <w:color w:val="222222"/>
          <w:sz w:val="24"/>
          <w:szCs w:val="24"/>
          <w:lang w:eastAsia="ru-RU"/>
        </w:rPr>
      </w:pPr>
    </w:p>
    <w:p w:rsidR="000B55C9" w:rsidRPr="006C7329" w:rsidRDefault="000B55C9" w:rsidP="000B55C9">
      <w:pPr>
        <w:spacing w:after="248" w:line="240" w:lineRule="auto"/>
        <w:rPr>
          <w:rFonts w:ascii="Times New Roman" w:eastAsia="Times New Roman" w:hAnsi="Times New Roman" w:cs="Times New Roman"/>
          <w:color w:val="222222"/>
          <w:sz w:val="24"/>
          <w:szCs w:val="24"/>
          <w:lang w:eastAsia="ru-RU"/>
        </w:rPr>
      </w:pPr>
    </w:p>
    <w:p w:rsidR="000B55C9" w:rsidRPr="006C7329" w:rsidRDefault="000B55C9" w:rsidP="000B55C9">
      <w:pPr>
        <w:spacing w:after="248" w:line="240" w:lineRule="auto"/>
        <w:rPr>
          <w:rFonts w:ascii="Times New Roman" w:eastAsia="Times New Roman" w:hAnsi="Times New Roman" w:cs="Times New Roman"/>
          <w:color w:val="222222"/>
          <w:sz w:val="24"/>
          <w:szCs w:val="24"/>
          <w:lang w:eastAsia="ru-RU"/>
        </w:rPr>
      </w:pPr>
    </w:p>
    <w:p w:rsidR="000B55C9" w:rsidRDefault="000B55C9" w:rsidP="000B55C9">
      <w:pPr>
        <w:spacing w:after="248" w:line="240" w:lineRule="auto"/>
        <w:rPr>
          <w:rFonts w:ascii="Arial" w:eastAsia="Times New Roman" w:hAnsi="Arial" w:cs="Arial"/>
          <w:color w:val="222222"/>
          <w:sz w:val="23"/>
          <w:szCs w:val="23"/>
          <w:lang w:eastAsia="ru-RU"/>
        </w:rPr>
      </w:pPr>
    </w:p>
    <w:p w:rsidR="000B55C9" w:rsidRDefault="000B55C9" w:rsidP="000B55C9">
      <w:pPr>
        <w:spacing w:after="248" w:line="240" w:lineRule="auto"/>
        <w:rPr>
          <w:rFonts w:ascii="Arial" w:eastAsia="Times New Roman" w:hAnsi="Arial" w:cs="Arial"/>
          <w:color w:val="222222"/>
          <w:sz w:val="23"/>
          <w:szCs w:val="23"/>
          <w:lang w:eastAsia="ru-RU"/>
        </w:rPr>
      </w:pPr>
    </w:p>
    <w:p w:rsidR="000B55C9" w:rsidRDefault="000B55C9" w:rsidP="000B55C9">
      <w:pPr>
        <w:tabs>
          <w:tab w:val="left" w:pos="2714"/>
        </w:tabs>
        <w:rPr>
          <w:rFonts w:ascii="Times New Roman" w:hAnsi="Times New Roman" w:cs="Times New Roman"/>
          <w:sz w:val="24"/>
          <w:szCs w:val="24"/>
        </w:rPr>
      </w:pPr>
    </w:p>
    <w:p w:rsidR="00485954" w:rsidRDefault="00485954" w:rsidP="000B55C9">
      <w:pPr>
        <w:tabs>
          <w:tab w:val="left" w:pos="2714"/>
        </w:tabs>
        <w:rPr>
          <w:rFonts w:ascii="Times New Roman" w:hAnsi="Times New Roman" w:cs="Times New Roman"/>
          <w:sz w:val="24"/>
          <w:szCs w:val="24"/>
        </w:rPr>
      </w:pPr>
    </w:p>
    <w:p w:rsidR="00485954" w:rsidRDefault="00485954" w:rsidP="000B55C9">
      <w:pPr>
        <w:tabs>
          <w:tab w:val="left" w:pos="2714"/>
        </w:tabs>
        <w:rPr>
          <w:rFonts w:ascii="Times New Roman" w:hAnsi="Times New Roman" w:cs="Times New Roman"/>
          <w:sz w:val="24"/>
          <w:szCs w:val="24"/>
        </w:rPr>
      </w:pPr>
    </w:p>
    <w:p w:rsidR="00485954" w:rsidRPr="000B55C9" w:rsidRDefault="00485954" w:rsidP="000B55C9">
      <w:pPr>
        <w:tabs>
          <w:tab w:val="left" w:pos="2714"/>
        </w:tabs>
        <w:rPr>
          <w:rFonts w:ascii="Times New Roman" w:hAnsi="Times New Roman" w:cs="Times New Roman"/>
          <w:sz w:val="24"/>
          <w:szCs w:val="24"/>
        </w:rPr>
      </w:pPr>
    </w:p>
    <w:sectPr w:rsidR="00485954" w:rsidRPr="000B55C9" w:rsidSect="00C47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C29C6"/>
    <w:multiLevelType w:val="multilevel"/>
    <w:tmpl w:val="822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FE29C2"/>
    <w:multiLevelType w:val="multilevel"/>
    <w:tmpl w:val="1F8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AD14C9"/>
    <w:multiLevelType w:val="multilevel"/>
    <w:tmpl w:val="1EE4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C6"/>
    <w:rsid w:val="000B55C9"/>
    <w:rsid w:val="000D7B9C"/>
    <w:rsid w:val="00163AA1"/>
    <w:rsid w:val="00386109"/>
    <w:rsid w:val="0044273C"/>
    <w:rsid w:val="00485954"/>
    <w:rsid w:val="005971C6"/>
    <w:rsid w:val="00665B60"/>
    <w:rsid w:val="007E46AE"/>
    <w:rsid w:val="00B46C09"/>
    <w:rsid w:val="00C47189"/>
    <w:rsid w:val="00C573C0"/>
    <w:rsid w:val="00CA7714"/>
    <w:rsid w:val="00CC4C08"/>
    <w:rsid w:val="00E1247F"/>
    <w:rsid w:val="00F10BB2"/>
    <w:rsid w:val="00F2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E1B85-92BE-4E9D-8EAE-811B012F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971C6"/>
  </w:style>
  <w:style w:type="character" w:styleId="a4">
    <w:name w:val="Strong"/>
    <w:basedOn w:val="a0"/>
    <w:uiPriority w:val="22"/>
    <w:qFormat/>
    <w:rsid w:val="005971C6"/>
    <w:rPr>
      <w:b/>
      <w:bCs/>
    </w:rPr>
  </w:style>
  <w:style w:type="character" w:customStyle="1" w:styleId="sfwc">
    <w:name w:val="sfwc"/>
    <w:basedOn w:val="a0"/>
    <w:rsid w:val="005971C6"/>
  </w:style>
  <w:style w:type="character" w:styleId="a5">
    <w:name w:val="Hyperlink"/>
    <w:basedOn w:val="a0"/>
    <w:uiPriority w:val="99"/>
    <w:unhideWhenUsed/>
    <w:rsid w:val="005971C6"/>
    <w:rPr>
      <w:color w:val="0000FF"/>
      <w:u w:val="single"/>
    </w:rPr>
  </w:style>
  <w:style w:type="paragraph" w:styleId="a6">
    <w:name w:val="Balloon Text"/>
    <w:basedOn w:val="a"/>
    <w:link w:val="a7"/>
    <w:uiPriority w:val="99"/>
    <w:semiHidden/>
    <w:unhideWhenUsed/>
    <w:rsid w:val="000D7B9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5890">
      <w:bodyDiv w:val="1"/>
      <w:marLeft w:val="0"/>
      <w:marRight w:val="0"/>
      <w:marTop w:val="0"/>
      <w:marBottom w:val="0"/>
      <w:divBdr>
        <w:top w:val="none" w:sz="0" w:space="0" w:color="auto"/>
        <w:left w:val="none" w:sz="0" w:space="0" w:color="auto"/>
        <w:bottom w:val="none" w:sz="0" w:space="0" w:color="auto"/>
        <w:right w:val="none" w:sz="0" w:space="0" w:color="auto"/>
      </w:divBdr>
      <w:divsChild>
        <w:div w:id="1954552922">
          <w:marLeft w:val="0"/>
          <w:marRight w:val="0"/>
          <w:marTop w:val="0"/>
          <w:marBottom w:val="0"/>
          <w:divBdr>
            <w:top w:val="none" w:sz="0" w:space="0" w:color="auto"/>
            <w:left w:val="none" w:sz="0" w:space="0" w:color="auto"/>
            <w:bottom w:val="none" w:sz="0" w:space="0" w:color="auto"/>
            <w:right w:val="none" w:sz="0" w:space="0" w:color="auto"/>
          </w:divBdr>
        </w:div>
        <w:div w:id="639385238">
          <w:marLeft w:val="0"/>
          <w:marRight w:val="0"/>
          <w:marTop w:val="0"/>
          <w:marBottom w:val="0"/>
          <w:divBdr>
            <w:top w:val="none" w:sz="0" w:space="0" w:color="auto"/>
            <w:left w:val="none" w:sz="0" w:space="0" w:color="auto"/>
            <w:bottom w:val="none" w:sz="0" w:space="0" w:color="auto"/>
            <w:right w:val="none" w:sz="0" w:space="0" w:color="auto"/>
          </w:divBdr>
        </w:div>
      </w:divsChild>
    </w:div>
    <w:div w:id="1132016285">
      <w:bodyDiv w:val="1"/>
      <w:marLeft w:val="0"/>
      <w:marRight w:val="0"/>
      <w:marTop w:val="0"/>
      <w:marBottom w:val="0"/>
      <w:divBdr>
        <w:top w:val="none" w:sz="0" w:space="0" w:color="auto"/>
        <w:left w:val="none" w:sz="0" w:space="0" w:color="auto"/>
        <w:bottom w:val="none" w:sz="0" w:space="0" w:color="auto"/>
        <w:right w:val="none" w:sz="0" w:space="0" w:color="auto"/>
      </w:divBdr>
      <w:divsChild>
        <w:div w:id="419059871">
          <w:marLeft w:val="0"/>
          <w:marRight w:val="0"/>
          <w:marTop w:val="0"/>
          <w:marBottom w:val="0"/>
          <w:divBdr>
            <w:top w:val="none" w:sz="0" w:space="0" w:color="auto"/>
            <w:left w:val="none" w:sz="0" w:space="0" w:color="auto"/>
            <w:bottom w:val="none" w:sz="0" w:space="0" w:color="auto"/>
            <w:right w:val="none" w:sz="0" w:space="0" w:color="auto"/>
          </w:divBdr>
          <w:divsChild>
            <w:div w:id="436410447">
              <w:marLeft w:val="0"/>
              <w:marRight w:val="0"/>
              <w:marTop w:val="0"/>
              <w:marBottom w:val="0"/>
              <w:divBdr>
                <w:top w:val="single" w:sz="6" w:space="0" w:color="FFFFFF"/>
                <w:left w:val="single" w:sz="6" w:space="0" w:color="FFFFFF"/>
                <w:bottom w:val="single" w:sz="6" w:space="0" w:color="FFFFFF"/>
                <w:right w:val="single" w:sz="6" w:space="0" w:color="FFFFFF"/>
              </w:divBdr>
              <w:divsChild>
                <w:div w:id="265309100">
                  <w:marLeft w:val="-15"/>
                  <w:marRight w:val="-15"/>
                  <w:marTop w:val="0"/>
                  <w:marBottom w:val="0"/>
                  <w:divBdr>
                    <w:top w:val="none" w:sz="0" w:space="0" w:color="auto"/>
                    <w:left w:val="none" w:sz="0" w:space="0" w:color="auto"/>
                    <w:bottom w:val="none" w:sz="0" w:space="0" w:color="auto"/>
                    <w:right w:val="none" w:sz="0" w:space="0" w:color="auto"/>
                  </w:divBdr>
                  <w:divsChild>
                    <w:div w:id="1384475724">
                      <w:marLeft w:val="0"/>
                      <w:marRight w:val="0"/>
                      <w:marTop w:val="0"/>
                      <w:marBottom w:val="0"/>
                      <w:divBdr>
                        <w:top w:val="none" w:sz="0" w:space="0" w:color="auto"/>
                        <w:left w:val="none" w:sz="0" w:space="0" w:color="auto"/>
                        <w:bottom w:val="none" w:sz="0" w:space="0" w:color="auto"/>
                        <w:right w:val="none" w:sz="0" w:space="0" w:color="auto"/>
                      </w:divBdr>
                      <w:divsChild>
                        <w:div w:id="1814524838">
                          <w:marLeft w:val="0"/>
                          <w:marRight w:val="0"/>
                          <w:marTop w:val="0"/>
                          <w:marBottom w:val="0"/>
                          <w:divBdr>
                            <w:top w:val="none" w:sz="0" w:space="0" w:color="auto"/>
                            <w:left w:val="none" w:sz="0" w:space="0" w:color="auto"/>
                            <w:bottom w:val="none" w:sz="0" w:space="0" w:color="auto"/>
                            <w:right w:val="none" w:sz="0" w:space="0" w:color="auto"/>
                          </w:divBdr>
                          <w:divsChild>
                            <w:div w:id="1064791761">
                              <w:marLeft w:val="0"/>
                              <w:marRight w:val="0"/>
                              <w:marTop w:val="0"/>
                              <w:marBottom w:val="0"/>
                              <w:divBdr>
                                <w:top w:val="none" w:sz="0" w:space="0" w:color="auto"/>
                                <w:left w:val="none" w:sz="0" w:space="0" w:color="auto"/>
                                <w:bottom w:val="none" w:sz="0" w:space="0" w:color="auto"/>
                                <w:right w:val="none" w:sz="0" w:space="0" w:color="auto"/>
                              </w:divBdr>
                              <w:divsChild>
                                <w:div w:id="884490840">
                                  <w:marLeft w:val="0"/>
                                  <w:marRight w:val="0"/>
                                  <w:marTop w:val="0"/>
                                  <w:marBottom w:val="0"/>
                                  <w:divBdr>
                                    <w:top w:val="none" w:sz="0" w:space="0" w:color="auto"/>
                                    <w:left w:val="none" w:sz="0" w:space="0" w:color="auto"/>
                                    <w:bottom w:val="none" w:sz="0" w:space="0" w:color="auto"/>
                                    <w:right w:val="none" w:sz="0" w:space="0" w:color="auto"/>
                                  </w:divBdr>
                                  <w:divsChild>
                                    <w:div w:id="248389380">
                                      <w:marLeft w:val="0"/>
                                      <w:marRight w:val="0"/>
                                      <w:marTop w:val="0"/>
                                      <w:marBottom w:val="0"/>
                                      <w:divBdr>
                                        <w:top w:val="none" w:sz="0" w:space="0" w:color="auto"/>
                                        <w:left w:val="none" w:sz="0" w:space="0" w:color="auto"/>
                                        <w:bottom w:val="none" w:sz="0" w:space="0" w:color="auto"/>
                                        <w:right w:val="none" w:sz="0" w:space="0" w:color="auto"/>
                                      </w:divBdr>
                                      <w:divsChild>
                                        <w:div w:id="138495488">
                                          <w:marLeft w:val="0"/>
                                          <w:marRight w:val="0"/>
                                          <w:marTop w:val="0"/>
                                          <w:marBottom w:val="0"/>
                                          <w:divBdr>
                                            <w:top w:val="none" w:sz="0" w:space="0" w:color="auto"/>
                                            <w:left w:val="none" w:sz="0" w:space="0" w:color="auto"/>
                                            <w:bottom w:val="none" w:sz="0" w:space="0" w:color="auto"/>
                                            <w:right w:val="none" w:sz="0" w:space="0" w:color="auto"/>
                                          </w:divBdr>
                                        </w:div>
                                      </w:divsChild>
                                    </w:div>
                                    <w:div w:id="19508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01032">
                      <w:marLeft w:val="0"/>
                      <w:marRight w:val="0"/>
                      <w:marTop w:val="0"/>
                      <w:marBottom w:val="0"/>
                      <w:divBdr>
                        <w:top w:val="none" w:sz="0" w:space="0" w:color="auto"/>
                        <w:left w:val="none" w:sz="0" w:space="0" w:color="auto"/>
                        <w:bottom w:val="single" w:sz="6" w:space="0" w:color="DEDEDE"/>
                        <w:right w:val="none" w:sz="0" w:space="0" w:color="auto"/>
                      </w:divBdr>
                    </w:div>
                    <w:div w:id="108621722">
                      <w:marLeft w:val="0"/>
                      <w:marRight w:val="0"/>
                      <w:marTop w:val="0"/>
                      <w:marBottom w:val="0"/>
                      <w:divBdr>
                        <w:top w:val="single" w:sz="6" w:space="9" w:color="DEDEDE"/>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5630</Words>
  <Characters>32094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cp:revision>
  <cp:lastPrinted>2021-02-19T04:43:00Z</cp:lastPrinted>
  <dcterms:created xsi:type="dcterms:W3CDTF">2023-05-02T14:41:00Z</dcterms:created>
  <dcterms:modified xsi:type="dcterms:W3CDTF">2023-05-02T14:44:00Z</dcterms:modified>
</cp:coreProperties>
</file>