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C6367" w:rsidTr="00DC6367">
        <w:trPr>
          <w:trHeight w:val="1656"/>
        </w:trPr>
        <w:tc>
          <w:tcPr>
            <w:tcW w:w="4927" w:type="dxa"/>
            <w:hideMark/>
          </w:tcPr>
          <w:p w:rsidR="00DC6367" w:rsidRDefault="00DC6367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ПРИНЯТО</w:t>
            </w:r>
          </w:p>
          <w:p w:rsidR="00DC6367" w:rsidRDefault="00DC6367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Общим собранием трудового коллектива</w:t>
            </w:r>
          </w:p>
          <w:p w:rsidR="00DC6367" w:rsidRDefault="00DC6367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Протокол № _________</w:t>
            </w:r>
          </w:p>
          <w:p w:rsidR="003A5AA9" w:rsidRDefault="003A5AA9" w:rsidP="003A5AA9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«___» ______________ 20___г.</w:t>
            </w:r>
          </w:p>
        </w:tc>
        <w:tc>
          <w:tcPr>
            <w:tcW w:w="4927" w:type="dxa"/>
            <w:hideMark/>
          </w:tcPr>
          <w:p w:rsidR="00F072F9" w:rsidRDefault="00F072F9" w:rsidP="00F072F9">
            <w:pPr>
              <w:jc w:val="right"/>
            </w:pPr>
            <w:r>
              <w:t>УТВЕРЖДАЮ</w:t>
            </w:r>
          </w:p>
          <w:p w:rsidR="00F072F9" w:rsidRDefault="00F072F9" w:rsidP="00F072F9">
            <w:pPr>
              <w:jc w:val="right"/>
            </w:pPr>
            <w:r>
              <w:t>Заведующая МДОУ</w:t>
            </w:r>
          </w:p>
          <w:p w:rsidR="00F072F9" w:rsidRDefault="00260D5A" w:rsidP="00F072F9">
            <w:pPr>
              <w:jc w:val="right"/>
            </w:pPr>
            <w:r>
              <w:t>детским садом с. Микшино</w:t>
            </w:r>
          </w:p>
          <w:p w:rsidR="00F072F9" w:rsidRDefault="00260D5A" w:rsidP="00F072F9">
            <w:pPr>
              <w:jc w:val="right"/>
            </w:pPr>
            <w:r>
              <w:t>___________ Р.Н. Андреева</w:t>
            </w:r>
          </w:p>
          <w:p w:rsidR="00F072F9" w:rsidRDefault="00F072F9" w:rsidP="00F072F9">
            <w:pPr>
              <w:pStyle w:val="a3"/>
              <w:ind w:left="1531"/>
            </w:pPr>
            <w:r>
              <w:t>Приказ № _______</w:t>
            </w:r>
          </w:p>
          <w:p w:rsidR="00DC6367" w:rsidRDefault="00F072F9" w:rsidP="00F072F9">
            <w:pPr>
              <w:pStyle w:val="a3"/>
              <w:ind w:left="1310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t>от «___»____________ 20___г.</w:t>
            </w:r>
          </w:p>
        </w:tc>
      </w:tr>
    </w:tbl>
    <w:p w:rsidR="00DC6367" w:rsidRPr="00DC6367" w:rsidRDefault="00DC6367" w:rsidP="00DC6367">
      <w:pPr>
        <w:pStyle w:val="a3"/>
        <w:jc w:val="both"/>
      </w:pPr>
    </w:p>
    <w:p w:rsidR="00665F91" w:rsidRPr="00665F91" w:rsidRDefault="00644160" w:rsidP="00665F91">
      <w:pPr>
        <w:pStyle w:val="a3"/>
        <w:jc w:val="center"/>
        <w:rPr>
          <w:b/>
        </w:rPr>
      </w:pPr>
      <w:r>
        <w:rPr>
          <w:b/>
        </w:rPr>
        <w:t>ПОЛОЖЕНИЕ</w:t>
      </w:r>
      <w:r w:rsidR="005270E0">
        <w:rPr>
          <w:b/>
        </w:rPr>
        <w:br/>
      </w:r>
      <w:r>
        <w:rPr>
          <w:b/>
        </w:rPr>
        <w:t xml:space="preserve">о </w:t>
      </w:r>
      <w:r w:rsidR="005B0335">
        <w:rPr>
          <w:b/>
        </w:rPr>
        <w:t xml:space="preserve">конфликтной </w:t>
      </w:r>
      <w:r w:rsidR="00810795">
        <w:rPr>
          <w:b/>
        </w:rPr>
        <w:t>комиссии</w:t>
      </w:r>
      <w:r w:rsidR="005270E0">
        <w:rPr>
          <w:b/>
        </w:rPr>
        <w:br/>
      </w:r>
      <w:r w:rsidR="005B0335">
        <w:rPr>
          <w:b/>
        </w:rPr>
        <w:t>муниципального дошкольного образовательного учреждения</w:t>
      </w:r>
      <w:r w:rsidR="005270E0">
        <w:rPr>
          <w:b/>
        </w:rPr>
        <w:br/>
      </w:r>
      <w:r w:rsidR="000C4114">
        <w:rPr>
          <w:b/>
        </w:rPr>
        <w:t xml:space="preserve"> детского сада с.</w:t>
      </w:r>
      <w:r w:rsidR="00665F91">
        <w:rPr>
          <w:b/>
        </w:rPr>
        <w:t xml:space="preserve"> </w:t>
      </w:r>
      <w:r w:rsidR="00260D5A">
        <w:rPr>
          <w:b/>
        </w:rPr>
        <w:t>Микшино</w:t>
      </w:r>
      <w:r w:rsidR="00665F91" w:rsidRPr="00665F91">
        <w:rPr>
          <w:b/>
          <w:sz w:val="32"/>
        </w:rPr>
        <w:t xml:space="preserve"> </w:t>
      </w:r>
      <w:proofErr w:type="spellStart"/>
      <w:r w:rsidR="00665F91" w:rsidRPr="00665F91">
        <w:rPr>
          <w:b/>
        </w:rPr>
        <w:t>Лихославльского</w:t>
      </w:r>
      <w:bookmarkStart w:id="0" w:name="_GoBack"/>
      <w:bookmarkEnd w:id="0"/>
      <w:proofErr w:type="spellEnd"/>
      <w:r w:rsidR="00665F91" w:rsidRPr="00665F91">
        <w:rPr>
          <w:b/>
        </w:rPr>
        <w:t xml:space="preserve"> района.</w:t>
      </w:r>
    </w:p>
    <w:p w:rsidR="00665F91" w:rsidRPr="00665F91" w:rsidRDefault="00665F91" w:rsidP="00665F91">
      <w:pPr>
        <w:pStyle w:val="a3"/>
        <w:jc w:val="both"/>
      </w:pPr>
    </w:p>
    <w:p w:rsidR="00665F91" w:rsidRDefault="00665F91" w:rsidP="00665F91">
      <w:pPr>
        <w:spacing w:before="30" w:after="30"/>
      </w:pPr>
    </w:p>
    <w:p w:rsidR="00181C51" w:rsidRDefault="00181C51" w:rsidP="009B19DA">
      <w:pPr>
        <w:pStyle w:val="a3"/>
        <w:jc w:val="center"/>
        <w:rPr>
          <w:b/>
        </w:rPr>
      </w:pPr>
    </w:p>
    <w:p w:rsidR="005270E0" w:rsidRDefault="005270E0" w:rsidP="005270E0">
      <w:pPr>
        <w:pStyle w:val="a3"/>
        <w:jc w:val="both"/>
      </w:pPr>
    </w:p>
    <w:p w:rsidR="005270E0" w:rsidRDefault="00E7759D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Общие положения</w:t>
      </w:r>
    </w:p>
    <w:p w:rsidR="001E5AE8" w:rsidRPr="001E5AE8" w:rsidRDefault="00C9769D" w:rsidP="001E5AE8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Конфликтная комиссия трудового коллектива муниципального дошкольного образовательного учреждения общеразвивающего </w:t>
      </w:r>
      <w:r w:rsidR="00260D5A">
        <w:t>вида детского сада с. Микшино</w:t>
      </w:r>
      <w:r w:rsidR="00C06AC4">
        <w:t xml:space="preserve"> (далее –</w:t>
      </w:r>
      <w:r w:rsidR="000C4114">
        <w:t xml:space="preserve"> </w:t>
      </w:r>
      <w:r w:rsidR="00C06AC4">
        <w:t>У</w:t>
      </w:r>
      <w:r w:rsidR="00810795">
        <w:t>чреждение</w:t>
      </w:r>
      <w:r w:rsidR="00C06AC4">
        <w:t>) создается для решения спорных вопросов, относящихс</w:t>
      </w:r>
      <w:r w:rsidR="004729A9">
        <w:t>я к начислению заработной платы,</w:t>
      </w:r>
      <w:r w:rsidR="00BE6AF4">
        <w:t xml:space="preserve"> </w:t>
      </w:r>
      <w:r w:rsidR="004729A9">
        <w:rPr>
          <w:rFonts w:eastAsia="Times New Roman" w:cs="Times New Roman"/>
          <w:szCs w:val="24"/>
          <w:lang w:eastAsia="ru-RU"/>
        </w:rPr>
        <w:t>распределению стимулирующих выплат работникам Учреждения, а также иных вопросов, связанных с введением новой системы оплаты труда в Учреждении.</w:t>
      </w:r>
    </w:p>
    <w:p w:rsidR="001E5AE8" w:rsidRPr="001E5AE8" w:rsidRDefault="001E5AE8" w:rsidP="001E5AE8">
      <w:pPr>
        <w:pStyle w:val="a3"/>
        <w:ind w:left="567"/>
        <w:jc w:val="both"/>
        <w:rPr>
          <w:color w:val="FF0000"/>
        </w:rPr>
      </w:pPr>
    </w:p>
    <w:p w:rsidR="00C06AC4" w:rsidRDefault="00BE6AF4" w:rsidP="00A36A2F">
      <w:pPr>
        <w:pStyle w:val="a3"/>
        <w:numPr>
          <w:ilvl w:val="1"/>
          <w:numId w:val="1"/>
        </w:numPr>
        <w:ind w:left="567" w:hanging="567"/>
        <w:jc w:val="both"/>
      </w:pPr>
      <w:r>
        <w:rPr>
          <w:rFonts w:eastAsia="Times New Roman" w:cs="Times New Roman"/>
          <w:szCs w:val="24"/>
          <w:lang w:eastAsia="ru-RU"/>
        </w:rPr>
        <w:t>. Число членов комиссии нечётное, но не менее трёх</w:t>
      </w:r>
      <w:r>
        <w:t xml:space="preserve"> </w:t>
      </w:r>
      <w:r w:rsidR="00311076">
        <w:t xml:space="preserve">Назначение членов комиссии и председателя комиссии оформляется приказом по </w:t>
      </w:r>
      <w:r w:rsidR="006921CF">
        <w:t>Учреждению заведующей детским садом по факту возникновения конфликтной ситуации</w:t>
      </w:r>
      <w:r w:rsidR="00311076">
        <w:t>.</w:t>
      </w:r>
    </w:p>
    <w:p w:rsidR="004E474D" w:rsidRDefault="004E474D" w:rsidP="00E7759D">
      <w:pPr>
        <w:pStyle w:val="a3"/>
        <w:numPr>
          <w:ilvl w:val="1"/>
          <w:numId w:val="1"/>
        </w:numPr>
        <w:ind w:left="567" w:hanging="567"/>
        <w:jc w:val="both"/>
      </w:pPr>
      <w:r>
        <w:t>Конфликтная комиссия в своей деятельности руководствуется Трудовым кодексом РФ, Законом РФ «Об образован</w:t>
      </w:r>
      <w:r w:rsidR="000C4114">
        <w:t>ии»,</w:t>
      </w:r>
      <w:r>
        <w:t xml:space="preserve"> Уставом и локальными актами ДОУ, в том числе обеспечивающими проведение эксперимента по переходу на новую систему оплаты труда, а также нормативными документами по решаемому вопросу.</w:t>
      </w:r>
    </w:p>
    <w:p w:rsidR="004E474D" w:rsidRDefault="00625D95" w:rsidP="00E7759D">
      <w:pPr>
        <w:pStyle w:val="a3"/>
        <w:numPr>
          <w:ilvl w:val="1"/>
          <w:numId w:val="1"/>
        </w:numPr>
        <w:ind w:left="567" w:hanging="567"/>
        <w:jc w:val="both"/>
      </w:pPr>
      <w:r>
        <w:t>Комиссия работает по мере поступления письменн</w:t>
      </w:r>
      <w:r w:rsidR="00F90417">
        <w:t>ого</w:t>
      </w:r>
      <w:r>
        <w:t xml:space="preserve"> заявлени</w:t>
      </w:r>
      <w:r w:rsidR="00F90417">
        <w:t>я</w:t>
      </w:r>
      <w:r>
        <w:t xml:space="preserve"> и может рассматривать вопросы, связанные с нарушением нормативных актов при начислении заработной платы.</w:t>
      </w:r>
    </w:p>
    <w:p w:rsidR="00B4511E" w:rsidRPr="00E7759D" w:rsidRDefault="00B4511E" w:rsidP="00B4511E">
      <w:pPr>
        <w:pStyle w:val="a3"/>
        <w:jc w:val="both"/>
      </w:pPr>
    </w:p>
    <w:p w:rsidR="00E7759D" w:rsidRDefault="00CC3095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 xml:space="preserve">Права конфликтной </w:t>
      </w:r>
      <w:r w:rsidR="00BF5D58">
        <w:rPr>
          <w:b/>
        </w:rPr>
        <w:t>комиссии</w:t>
      </w:r>
    </w:p>
    <w:p w:rsidR="00BF5D58" w:rsidRDefault="00BF5D58" w:rsidP="00BF5D58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Принимать к рассмотрению письменное заявление любого работника </w:t>
      </w:r>
      <w:r w:rsidR="00F90417">
        <w:t>Учреждения</w:t>
      </w:r>
      <w:r>
        <w:t xml:space="preserve"> по регламентированным вопросам.</w:t>
      </w:r>
    </w:p>
    <w:p w:rsidR="00BF5D58" w:rsidRDefault="00A03AEA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решения по каждому спорному вопросу, относящемуся к компетенции. Обжалование принятого решения возможно в комитете по образованию администра</w:t>
      </w:r>
      <w:r w:rsidR="000C4114">
        <w:t xml:space="preserve">ции </w:t>
      </w:r>
    </w:p>
    <w:p w:rsidR="000C4114" w:rsidRDefault="000C4114" w:rsidP="000C4114">
      <w:pPr>
        <w:pStyle w:val="a3"/>
        <w:ind w:left="567"/>
        <w:jc w:val="both"/>
      </w:pPr>
      <w:r>
        <w:t>Лихославльского района.</w:t>
      </w:r>
    </w:p>
    <w:p w:rsidR="00A03AEA" w:rsidRDefault="008B5500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Решение принимается в течение 3 рабочих дней с момента поступления заявления, срок может быть продлен по договоренности с заявителем. Решение принимается простым большинством голосов.</w:t>
      </w:r>
    </w:p>
    <w:p w:rsidR="008B5500" w:rsidRDefault="008B5500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Привлекать к рассмотрению вопроса представителей администрации, бухгалтерии, членов экспертной комиссии.</w:t>
      </w:r>
    </w:p>
    <w:p w:rsidR="000A737E" w:rsidRDefault="000A737E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Запрашивать дополнительную информацию у администрации и бухгалтерии для проведения самостоятельного изучения вопроса.</w:t>
      </w:r>
    </w:p>
    <w:p w:rsidR="000A737E" w:rsidRDefault="000A737E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Рекомендовать, приостанавливать или отменять ранее принятые решения какой-либо стороны на основании проведенного изучения вопроса.</w:t>
      </w:r>
    </w:p>
    <w:p w:rsidR="000A737E" w:rsidRDefault="000A737E" w:rsidP="00BF5D58">
      <w:pPr>
        <w:pStyle w:val="a3"/>
        <w:numPr>
          <w:ilvl w:val="1"/>
          <w:numId w:val="1"/>
        </w:numPr>
        <w:ind w:left="567" w:hanging="567"/>
        <w:jc w:val="both"/>
      </w:pPr>
      <w:r>
        <w:t>В случае неоднократного возникновения одних и тех же конфликтных ситуаций выходить на совет трудового коллектива ДОУ с рекомендациями о детальном рассмотрении причин возникновения этих ситуаций и принятию мер по их ликвидации.</w:t>
      </w:r>
    </w:p>
    <w:p w:rsidR="003A5AA9" w:rsidRDefault="003A5AA9" w:rsidP="003A5AA9">
      <w:pPr>
        <w:pStyle w:val="a3"/>
        <w:jc w:val="both"/>
      </w:pPr>
    </w:p>
    <w:p w:rsidR="003A5AA9" w:rsidRDefault="003A5AA9" w:rsidP="003A5AA9">
      <w:pPr>
        <w:pStyle w:val="a3"/>
        <w:jc w:val="both"/>
      </w:pPr>
    </w:p>
    <w:p w:rsidR="00BF5D58" w:rsidRDefault="00987131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Члены конфликтной комиссии обязаны:</w:t>
      </w:r>
    </w:p>
    <w:p w:rsidR="00987131" w:rsidRDefault="00987131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Присутствовать на всех заседаниях комиссии.</w:t>
      </w:r>
    </w:p>
    <w:p w:rsidR="00987131" w:rsidRDefault="00987131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активное участие в рассмотрении поданных заявлений.</w:t>
      </w:r>
    </w:p>
    <w:p w:rsidR="00987131" w:rsidRDefault="00C36E78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Объективно подходить к оценке конфликтной ситуации. При принятии решения руководствоваться нормативными документами.</w:t>
      </w:r>
    </w:p>
    <w:p w:rsidR="00C36E78" w:rsidRDefault="00C36E78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решение по заявленному вопросу открытым голосованием.</w:t>
      </w:r>
    </w:p>
    <w:p w:rsidR="00C36E78" w:rsidRDefault="00FB2FD6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своевременно решение в установленные сроки (в 3-х дневный срок)</w:t>
      </w:r>
      <w:r w:rsidR="008723C5">
        <w:t>, если не оговорены дополнительные сроки рассмотрения заявления (но не более 30 дней).</w:t>
      </w:r>
    </w:p>
    <w:p w:rsidR="008723C5" w:rsidRDefault="008723C5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Давать обоснованные ответы заявителям в устной или письменной форме в соответ</w:t>
      </w:r>
      <w:r w:rsidR="00132ABD">
        <w:t>с</w:t>
      </w:r>
      <w:r>
        <w:t>твии с их пожеланием.</w:t>
      </w:r>
    </w:p>
    <w:p w:rsidR="00B4511E" w:rsidRPr="00987131" w:rsidRDefault="00B4511E" w:rsidP="00B4511E">
      <w:pPr>
        <w:pStyle w:val="a3"/>
        <w:jc w:val="both"/>
      </w:pPr>
    </w:p>
    <w:p w:rsidR="00987131" w:rsidRDefault="00132ABD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Организация деятельности конфликтной комиссии</w:t>
      </w:r>
    </w:p>
    <w:p w:rsidR="00132ABD" w:rsidRDefault="00132ABD" w:rsidP="00132ABD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Заявления в конфликтную комиссию </w:t>
      </w:r>
      <w:r w:rsidR="00CD57D6">
        <w:t>принимаются секретарем конфликтной комиссии и регистрируются в отдельно</w:t>
      </w:r>
      <w:r w:rsidR="00227B0E">
        <w:t>м</w:t>
      </w:r>
      <w:r w:rsidR="00CD57D6">
        <w:t xml:space="preserve"> </w:t>
      </w:r>
      <w:r w:rsidR="00227B0E">
        <w:t>журнале</w:t>
      </w:r>
      <w:r w:rsidR="00CD57D6">
        <w:t xml:space="preserve"> датой подачи заявления.</w:t>
      </w:r>
    </w:p>
    <w:p w:rsidR="00CD57D6" w:rsidRDefault="00491EA6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Конфликтная комиссия собирается не позже следующего дня после подачи заявления для обсуждения вопроса. Заседания конфликтной комиссии оформляются протоколом.</w:t>
      </w:r>
    </w:p>
    <w:p w:rsidR="00514530" w:rsidRDefault="0051453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На заседание комиссии при необходимости могут быть приглашены обе или одна стороны конфликтной ситуации.</w:t>
      </w:r>
    </w:p>
    <w:p w:rsidR="00514530" w:rsidRDefault="004542A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Решение по рассматриваемому вопросу доводит до заявителя председатель конфликтной комиссии или секретарь в устной или письменной форме. Заявитель расписывается в журнале регистрации в получении решения по его заявлению. </w:t>
      </w:r>
      <w:r w:rsidR="00BC26DF">
        <w:t>Журнал регистрации заявлений в конфликтную комиссию должен быть пронумерован и храниться у председателя конфликтной комиссии (приложение № 1).</w:t>
      </w:r>
    </w:p>
    <w:p w:rsidR="00514530" w:rsidRDefault="0051453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Протоколы заседаний конфликтной комиссии нумеруются с начала работы комиссии.</w:t>
      </w:r>
    </w:p>
    <w:p w:rsidR="00514530" w:rsidRDefault="00B272BA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Протоколы заседаний конфликтной комиссии, заявления, журнал регистрации заявлений сдаются вместе с отчетом конфликтной комиссии заведующей ДОУ и хранятся 3 года.</w:t>
      </w: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86000E" w:rsidRDefault="0086000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86000E" w:rsidRDefault="0086000E" w:rsidP="00B4511E">
      <w:pPr>
        <w:pStyle w:val="a3"/>
        <w:jc w:val="both"/>
        <w:sectPr w:rsidR="0086000E" w:rsidSect="00D3187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E5435" w:rsidRDefault="00AE5435" w:rsidP="00AE5435">
      <w:pPr>
        <w:pStyle w:val="a3"/>
        <w:rPr>
          <w:szCs w:val="24"/>
        </w:rPr>
      </w:pPr>
    </w:p>
    <w:p w:rsidR="00FE7E2E" w:rsidRPr="00AE5435" w:rsidRDefault="00FE7E2E" w:rsidP="00FE7E2E">
      <w:pPr>
        <w:pStyle w:val="a3"/>
        <w:ind w:left="12191"/>
        <w:rPr>
          <w:szCs w:val="24"/>
        </w:rPr>
      </w:pPr>
      <w:r>
        <w:rPr>
          <w:szCs w:val="24"/>
        </w:rPr>
        <w:t>приложение № 1</w:t>
      </w:r>
    </w:p>
    <w:p w:rsidR="00B4511E" w:rsidRDefault="00260D5A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детский сад с. Микшино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ЖУРНАЛ РЕГИСТРАЦИИ ЗАЯВЛЕНИЙ</w:t>
      </w: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в конфликтную комиссию</w:t>
      </w:r>
    </w:p>
    <w:p w:rsidR="00850409" w:rsidRDefault="00260D5A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детского сада с. Микшино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9B7C47" w:rsidRDefault="009B7C47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260D5A" w:rsidP="00850409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с</w:t>
      </w:r>
      <w:proofErr w:type="gramStart"/>
      <w:r>
        <w:rPr>
          <w:sz w:val="44"/>
          <w:szCs w:val="44"/>
        </w:rPr>
        <w:t>.М</w:t>
      </w:r>
      <w:proofErr w:type="gramEnd"/>
      <w:r>
        <w:rPr>
          <w:sz w:val="44"/>
          <w:szCs w:val="44"/>
        </w:rPr>
        <w:t>икшино</w:t>
      </w:r>
    </w:p>
    <w:p w:rsidR="00850409" w:rsidRPr="00AE5435" w:rsidRDefault="00850409" w:rsidP="00B4511E">
      <w:pPr>
        <w:pStyle w:val="a3"/>
        <w:jc w:val="both"/>
        <w:rPr>
          <w:szCs w:val="24"/>
        </w:rPr>
      </w:pPr>
    </w:p>
    <w:tbl>
      <w:tblPr>
        <w:tblStyle w:val="a4"/>
        <w:tblW w:w="14283" w:type="dxa"/>
        <w:tblLook w:val="04A0"/>
      </w:tblPr>
      <w:tblGrid>
        <w:gridCol w:w="675"/>
        <w:gridCol w:w="1560"/>
        <w:gridCol w:w="3543"/>
        <w:gridCol w:w="3828"/>
        <w:gridCol w:w="1559"/>
        <w:gridCol w:w="1559"/>
        <w:gridCol w:w="1559"/>
      </w:tblGrid>
      <w:tr w:rsidR="00112596" w:rsidTr="006C1654">
        <w:tc>
          <w:tcPr>
            <w:tcW w:w="675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Дата поступления заявления</w:t>
            </w:r>
          </w:p>
        </w:tc>
        <w:tc>
          <w:tcPr>
            <w:tcW w:w="3543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Ф.И.О. заявителя</w:t>
            </w:r>
          </w:p>
        </w:tc>
        <w:tc>
          <w:tcPr>
            <w:tcW w:w="3828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Краткое содержание вопроса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Дата ответа заявителю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№ и дата протокола заседания</w:t>
            </w:r>
          </w:p>
        </w:tc>
        <w:tc>
          <w:tcPr>
            <w:tcW w:w="1559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Подпись заявителя</w:t>
            </w: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9B7C47" w:rsidTr="006C1654">
        <w:trPr>
          <w:trHeight w:val="454"/>
        </w:trPr>
        <w:tc>
          <w:tcPr>
            <w:tcW w:w="675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</w:tr>
    </w:tbl>
    <w:p w:rsidR="0086000E" w:rsidRPr="00132ABD" w:rsidRDefault="0086000E" w:rsidP="00B4511E">
      <w:pPr>
        <w:pStyle w:val="a3"/>
        <w:jc w:val="both"/>
      </w:pPr>
    </w:p>
    <w:sectPr w:rsidR="0086000E" w:rsidRPr="00132ABD" w:rsidSect="001313AF">
      <w:pgSz w:w="16838" w:h="11906" w:orient="landscape"/>
      <w:pgMar w:top="851" w:right="962" w:bottom="993" w:left="1701" w:header="709" w:footer="709" w:gutter="0"/>
      <w:pgBorders w:display="firstPage"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05C"/>
    <w:multiLevelType w:val="multilevel"/>
    <w:tmpl w:val="C92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CFB"/>
    <w:rsid w:val="00055FB3"/>
    <w:rsid w:val="00065263"/>
    <w:rsid w:val="00075CFA"/>
    <w:rsid w:val="000A737E"/>
    <w:rsid w:val="000C4114"/>
    <w:rsid w:val="00112596"/>
    <w:rsid w:val="001313AF"/>
    <w:rsid w:val="00132ABD"/>
    <w:rsid w:val="00181C51"/>
    <w:rsid w:val="001B7BEC"/>
    <w:rsid w:val="001D58C7"/>
    <w:rsid w:val="001E5AE8"/>
    <w:rsid w:val="00227B0E"/>
    <w:rsid w:val="00260D5A"/>
    <w:rsid w:val="002C7A96"/>
    <w:rsid w:val="00311076"/>
    <w:rsid w:val="003A5AA9"/>
    <w:rsid w:val="003E3F8B"/>
    <w:rsid w:val="004542A0"/>
    <w:rsid w:val="004729A9"/>
    <w:rsid w:val="0048476A"/>
    <w:rsid w:val="00491EA6"/>
    <w:rsid w:val="004B0641"/>
    <w:rsid w:val="004E474D"/>
    <w:rsid w:val="00514530"/>
    <w:rsid w:val="005270E0"/>
    <w:rsid w:val="005B0335"/>
    <w:rsid w:val="005F7D20"/>
    <w:rsid w:val="00625D95"/>
    <w:rsid w:val="00644160"/>
    <w:rsid w:val="0065348C"/>
    <w:rsid w:val="00665F91"/>
    <w:rsid w:val="00666CF9"/>
    <w:rsid w:val="006921CF"/>
    <w:rsid w:val="006C1654"/>
    <w:rsid w:val="007630F0"/>
    <w:rsid w:val="007D1AF1"/>
    <w:rsid w:val="00810795"/>
    <w:rsid w:val="00850409"/>
    <w:rsid w:val="0085603D"/>
    <w:rsid w:val="0086000E"/>
    <w:rsid w:val="008723C5"/>
    <w:rsid w:val="008B5500"/>
    <w:rsid w:val="00987131"/>
    <w:rsid w:val="009B19DA"/>
    <w:rsid w:val="009B7C47"/>
    <w:rsid w:val="00A03AEA"/>
    <w:rsid w:val="00A27314"/>
    <w:rsid w:val="00A36A2F"/>
    <w:rsid w:val="00A755C7"/>
    <w:rsid w:val="00A94A44"/>
    <w:rsid w:val="00A96422"/>
    <w:rsid w:val="00AA130A"/>
    <w:rsid w:val="00AB7451"/>
    <w:rsid w:val="00AE5435"/>
    <w:rsid w:val="00B272BA"/>
    <w:rsid w:val="00B36F84"/>
    <w:rsid w:val="00B4511E"/>
    <w:rsid w:val="00BC26DF"/>
    <w:rsid w:val="00BE6AF4"/>
    <w:rsid w:val="00BF5D58"/>
    <w:rsid w:val="00C06AC4"/>
    <w:rsid w:val="00C3128D"/>
    <w:rsid w:val="00C36E78"/>
    <w:rsid w:val="00C80EF9"/>
    <w:rsid w:val="00C9769D"/>
    <w:rsid w:val="00CC3095"/>
    <w:rsid w:val="00CD57D6"/>
    <w:rsid w:val="00CF7BB7"/>
    <w:rsid w:val="00D01F65"/>
    <w:rsid w:val="00D04045"/>
    <w:rsid w:val="00D31877"/>
    <w:rsid w:val="00D52CFB"/>
    <w:rsid w:val="00DC6367"/>
    <w:rsid w:val="00E7759D"/>
    <w:rsid w:val="00E94B63"/>
    <w:rsid w:val="00EC4D96"/>
    <w:rsid w:val="00EF5A48"/>
    <w:rsid w:val="00F0003E"/>
    <w:rsid w:val="00F00DAF"/>
    <w:rsid w:val="00F072F9"/>
    <w:rsid w:val="00F90417"/>
    <w:rsid w:val="00FB2FD6"/>
    <w:rsid w:val="00FE543E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6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FB"/>
  </w:style>
  <w:style w:type="table" w:styleId="a4">
    <w:name w:val="Table Grid"/>
    <w:basedOn w:val="a1"/>
    <w:rsid w:val="00065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21</cp:revision>
  <cp:lastPrinted>2014-01-21T07:32:00Z</cp:lastPrinted>
  <dcterms:created xsi:type="dcterms:W3CDTF">2011-01-28T04:18:00Z</dcterms:created>
  <dcterms:modified xsi:type="dcterms:W3CDTF">2014-01-21T07:32:00Z</dcterms:modified>
</cp:coreProperties>
</file>