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DA" w:rsidRDefault="00990DDA" w:rsidP="003C32A8">
      <w:pPr>
        <w:ind w:left="0" w:firstLine="0"/>
        <w:jc w:val="center"/>
      </w:pPr>
    </w:p>
    <w:p w:rsidR="003C32A8" w:rsidRDefault="00990DDA" w:rsidP="003C32A8">
      <w:pPr>
        <w:shd w:val="clear" w:color="auto" w:fill="FFFFFF"/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объёме образовательной деятельности</w:t>
      </w:r>
    </w:p>
    <w:p w:rsidR="00990DDA" w:rsidRPr="00990DDA" w:rsidRDefault="00990DDA" w:rsidP="003C32A8">
      <w:pPr>
        <w:shd w:val="clear" w:color="auto" w:fill="FFFFFF"/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</w:t>
      </w:r>
      <w:r w:rsidR="00FD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с. Микшино</w:t>
      </w:r>
    </w:p>
    <w:p w:rsidR="00990DDA" w:rsidRPr="00990DDA" w:rsidRDefault="00990DDA" w:rsidP="003C32A8">
      <w:pPr>
        <w:shd w:val="clear" w:color="auto" w:fill="FFFFFF"/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</w:t>
      </w:r>
      <w:r w:rsidR="00F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детский сад с. Микшино </w:t>
      </w: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основании Лицензии на осуществление образовательной деятельности, выданная </w:t>
      </w:r>
      <w:r w:rsidR="00AD1337" w:rsidRPr="00681D2D">
        <w:rPr>
          <w:rFonts w:ascii="Times New Roman" w:hAnsi="Times New Roman" w:cs="Times New Roman"/>
          <w:color w:val="000000"/>
          <w:sz w:val="24"/>
          <w:szCs w:val="24"/>
        </w:rPr>
        <w:t>Серия 69Л01 № 0001367, Выданной Министерством образования Тверской области 27.08.2015 года, регистрационный № 452.</w:t>
      </w:r>
      <w:bookmarkStart w:id="0" w:name="_GoBack"/>
      <w:bookmarkEnd w:id="0"/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7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с. Микшино</w:t>
      </w: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автономным учреждением, финансируется за счёт средств бюджета и внебюджетных средств родительской платы.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по целевому назначению.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образовательной деятельности, финансовое обеспечение которой осуществляется за счёт бюджета субъектов Российской Федерации, обеспечивает: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воспитанникам бесплатного дошкольного образования;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реализацию общеобразовательных программ и воспитательной работы в соответствии с требованиями ФГОС и на основании следующих документов:</w:t>
      </w:r>
    </w:p>
    <w:p w:rsidR="00990DDA" w:rsidRPr="00990DDA" w:rsidRDefault="00990DDA" w:rsidP="00EB16AA">
      <w:pPr>
        <w:numPr>
          <w:ilvl w:val="0"/>
          <w:numId w:val="1"/>
        </w:numPr>
        <w:shd w:val="clear" w:color="auto" w:fill="FFFFFF"/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"Об образовании в Российской Федерации" от 29.12.2012г. №273-ФЗ</w:t>
      </w:r>
    </w:p>
    <w:p w:rsidR="00990DDA" w:rsidRPr="00990DDA" w:rsidRDefault="00990DDA" w:rsidP="00EB16AA">
      <w:pPr>
        <w:numPr>
          <w:ilvl w:val="0"/>
          <w:numId w:val="1"/>
        </w:numPr>
        <w:shd w:val="clear" w:color="auto" w:fill="FFFFFF"/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"Федеральный государственный образовательный стандарт дошкольного образования" (утв. приказом Министерства образования и науки РФ от 17.10.2013г. №1155);</w:t>
      </w:r>
    </w:p>
    <w:p w:rsidR="00990DDA" w:rsidRPr="00990DDA" w:rsidRDefault="00990DDA" w:rsidP="00EB16AA">
      <w:pPr>
        <w:numPr>
          <w:ilvl w:val="0"/>
          <w:numId w:val="1"/>
        </w:numPr>
        <w:shd w:val="clear" w:color="auto" w:fill="FFFFFF"/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2.4.3648-20;</w:t>
      </w:r>
    </w:p>
    <w:p w:rsidR="00990DDA" w:rsidRPr="00990DDA" w:rsidRDefault="00990DDA" w:rsidP="00EB16AA">
      <w:pPr>
        <w:numPr>
          <w:ilvl w:val="0"/>
          <w:numId w:val="1"/>
        </w:numPr>
        <w:shd w:val="clear" w:color="auto" w:fill="FFFFFF"/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образования" (Приказ Министерства образования и науки Российской Федерации от 30.08.2013г. №1014г.);</w:t>
      </w:r>
    </w:p>
    <w:p w:rsidR="00990DDA" w:rsidRPr="00990DDA" w:rsidRDefault="00990DDA" w:rsidP="00EB16AA">
      <w:pPr>
        <w:numPr>
          <w:ilvl w:val="0"/>
          <w:numId w:val="1"/>
        </w:numPr>
        <w:shd w:val="clear" w:color="auto" w:fill="FFFFFF"/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дошкольно</w:t>
      </w:r>
      <w:r w:rsidR="003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D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образовательного учреждения детский сад с. Микшино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ООП дошкольного образования М</w:t>
      </w:r>
      <w:r w:rsidR="00FD7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с. Микшино</w:t>
      </w:r>
      <w:r w:rsidR="00BE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9F6">
        <w:rPr>
          <w:rFonts w:ascii="Times New Roman" w:eastAsia="Times New Roman" w:hAnsi="Times New Roman" w:cs="Times New Roman"/>
          <w:sz w:val="24"/>
          <w:szCs w:val="24"/>
          <w:lang w:eastAsia="ru-RU"/>
        </w:rPr>
        <w:t>- 6 лет (возраст 1</w:t>
      </w: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лет). Реализация ООП дошкольного образования осуществляется по принципу общедоступности и бесплатности. Учреждение устанавливает максимальный объём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 объёма обязательной части ООП с учётом особенностей детей дошкольного возраста.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плана выделена обязательная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 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990DDA" w:rsidRPr="00990DDA" w:rsidRDefault="00990DDA" w:rsidP="00EB16AA">
      <w:pPr>
        <w:numPr>
          <w:ilvl w:val="0"/>
          <w:numId w:val="3"/>
        </w:numPr>
        <w:shd w:val="clear" w:color="auto" w:fill="FFFFFF"/>
        <w:spacing w:before="0" w:line="240" w:lineRule="auto"/>
        <w:ind w:left="0" w:right="0" w:hanging="9"/>
        <w:contextualSpacing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второй группе раннего возраста (дети третьего года жизни) – 1 час 40 минут;</w:t>
      </w:r>
    </w:p>
    <w:p w:rsidR="00990DDA" w:rsidRPr="00990DDA" w:rsidRDefault="00990DDA" w:rsidP="00EB16AA">
      <w:pPr>
        <w:numPr>
          <w:ilvl w:val="0"/>
          <w:numId w:val="2"/>
        </w:numPr>
        <w:shd w:val="clear" w:color="auto" w:fill="FFFFFF"/>
        <w:spacing w:before="0" w:line="240" w:lineRule="auto"/>
        <w:ind w:left="0" w:right="0" w:hanging="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(дети четвёртого года жизни) - 2 часа 45 минут;</w:t>
      </w:r>
    </w:p>
    <w:p w:rsidR="00990DDA" w:rsidRPr="00990DDA" w:rsidRDefault="00990DDA" w:rsidP="00EB16AA">
      <w:pPr>
        <w:numPr>
          <w:ilvl w:val="0"/>
          <w:numId w:val="2"/>
        </w:numPr>
        <w:shd w:val="clear" w:color="auto" w:fill="FFFFFF"/>
        <w:spacing w:before="0" w:line="240" w:lineRule="auto"/>
        <w:ind w:left="0" w:right="0" w:hanging="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пятого года жизни) - 3 часа 40 минут;</w:t>
      </w:r>
    </w:p>
    <w:p w:rsidR="00990DDA" w:rsidRPr="00990DDA" w:rsidRDefault="00990DDA" w:rsidP="00EB16AA">
      <w:pPr>
        <w:numPr>
          <w:ilvl w:val="0"/>
          <w:numId w:val="2"/>
        </w:numPr>
        <w:shd w:val="clear" w:color="auto" w:fill="FFFFFF"/>
        <w:spacing w:before="0" w:line="240" w:lineRule="auto"/>
        <w:ind w:left="0" w:right="0" w:hanging="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(дети шестого года жизни) - 5часов 50 минут;</w:t>
      </w:r>
    </w:p>
    <w:p w:rsidR="00990DDA" w:rsidRPr="00990DDA" w:rsidRDefault="00990DDA" w:rsidP="00EB16AA">
      <w:pPr>
        <w:numPr>
          <w:ilvl w:val="0"/>
          <w:numId w:val="2"/>
        </w:numPr>
        <w:shd w:val="clear" w:color="auto" w:fill="FFFFFF"/>
        <w:spacing w:before="0" w:line="240" w:lineRule="auto"/>
        <w:ind w:left="0" w:right="0" w:hanging="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(дети 7 года жизни) - 7 часов 30 минут. 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ООД: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детей 3-го года жизни -  не более 10 минут;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детей 4-го года жизни - не более 15 минут;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5-го года жизни - не более 20 минут;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6-го года жизни - не более 25 минут;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7-го года жизни - не более 30 минут.</w:t>
      </w:r>
    </w:p>
    <w:p w:rsidR="00990DDA" w:rsidRPr="00990DDA" w:rsidRDefault="00990DDA" w:rsidP="00A779F6">
      <w:pPr>
        <w:spacing w:before="0"/>
        <w:ind w:left="0" w:right="0"/>
        <w:jc w:val="left"/>
      </w:pPr>
      <w:r w:rsidRPr="0099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 ООД статического характера проводятся физкультминутки. Перерыв между периодами ООД не менее 10 минут. Организованную образовательную деятельность с детьми старшего дошкольного возраста может проводиться во второй половине дня после дневного</w:t>
      </w:r>
      <w:r w:rsidR="00A779F6">
        <w:t xml:space="preserve">  </w:t>
      </w:r>
      <w:r w:rsidRPr="0099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сна, её продолжительность должна составлять не более 25-30 минут в день</w:t>
      </w: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 организованной образовательной деятельности составляет:</w:t>
      </w:r>
    </w:p>
    <w:p w:rsidR="00990DDA" w:rsidRPr="00990DDA" w:rsidRDefault="0077692F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младшем и среднем возраст</w:t>
      </w:r>
      <w:r w:rsidR="00990DDA"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- 10 занятий;</w:t>
      </w:r>
    </w:p>
    <w:p w:rsidR="00990DDA" w:rsidRPr="00990DDA" w:rsidRDefault="0077692F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старшем возрасте</w:t>
      </w:r>
      <w:r w:rsidR="00990DDA"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занятий в неделю;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17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</w:t>
      </w:r>
      <w:r w:rsidR="0017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 занятий в неделю.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образовательной деятельности, финансовое обеспечение которой осуществляется за счёт бюджетов РФ и местных бюджетов.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деятельность Учреждения в 2021-2022 году осуществлялась в соответствии с планом финансово-хозяйственной деятельности, согласованным с отделом образования администрации Лихославльского района. Финансирование осуществляется за счёт  субсидии на выполнение муниципального задания, средств местного бюджета, внебюджетных средств.            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внебюджетных средств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средства детского сада складываются из поступлений родительской платы, благотворительных взносов. Помощь, поступившая в виде материальных ценностей, приходуется на баланс детского сада. За счет внебюджетных источников приобретены: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хозяйственный инвентарь;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развивающие игры;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     игрушки.</w:t>
      </w: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фонда поддержки образовательной организации</w:t>
      </w:r>
    </w:p>
    <w:p w:rsidR="00990DDA" w:rsidRPr="00990DDA" w:rsidRDefault="00990DDA" w:rsidP="00EB16AA">
      <w:pPr>
        <w:shd w:val="clear" w:color="auto" w:fill="FFFFFF"/>
        <w:spacing w:before="0" w:line="149" w:lineRule="atLeast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</w:t>
      </w:r>
    </w:p>
    <w:p w:rsidR="00990DDA" w:rsidRPr="00990DDA" w:rsidRDefault="00990DDA" w:rsidP="00EB16AA">
      <w:pPr>
        <w:shd w:val="clear" w:color="auto" w:fill="FFFFFF"/>
        <w:spacing w:before="0" w:line="149" w:lineRule="atLeast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DDA" w:rsidRPr="00990DDA" w:rsidRDefault="00990DDA" w:rsidP="00EB16AA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и стоимость дополнительных платных услуг</w:t>
      </w:r>
    </w:p>
    <w:p w:rsidR="00AA3CBE" w:rsidRPr="00990DDA" w:rsidRDefault="00990DDA" w:rsidP="00EB16AA">
      <w:pPr>
        <w:spacing w:before="0"/>
        <w:ind w:left="0" w:right="0"/>
        <w:jc w:val="left"/>
      </w:pPr>
      <w:r w:rsidRPr="00990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не оказываются</w:t>
      </w:r>
      <w:r w:rsidRPr="00990DDA">
        <w:rPr>
          <w:rFonts w:ascii="Verdana" w:eastAsia="Times New Roman" w:hAnsi="Verdana" w:cs="Tahoma"/>
          <w:color w:val="0000A0"/>
          <w:sz w:val="20"/>
          <w:szCs w:val="20"/>
          <w:lang w:eastAsia="ru-RU"/>
        </w:rPr>
        <w:t>.</w:t>
      </w:r>
    </w:p>
    <w:sectPr w:rsidR="00AA3CBE" w:rsidRPr="00990DDA" w:rsidSect="000E78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00D"/>
    <w:multiLevelType w:val="multilevel"/>
    <w:tmpl w:val="DEF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5599A"/>
    <w:multiLevelType w:val="multilevel"/>
    <w:tmpl w:val="3E7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62095"/>
    <w:multiLevelType w:val="hybridMultilevel"/>
    <w:tmpl w:val="36108E2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A"/>
    <w:rsid w:val="000E7840"/>
    <w:rsid w:val="000F325A"/>
    <w:rsid w:val="00170490"/>
    <w:rsid w:val="003C32A8"/>
    <w:rsid w:val="003C7388"/>
    <w:rsid w:val="00503CBC"/>
    <w:rsid w:val="00732D6A"/>
    <w:rsid w:val="0077692F"/>
    <w:rsid w:val="007A331B"/>
    <w:rsid w:val="00854155"/>
    <w:rsid w:val="00990DDA"/>
    <w:rsid w:val="00A779F6"/>
    <w:rsid w:val="00AA3CBE"/>
    <w:rsid w:val="00AD1337"/>
    <w:rsid w:val="00BE5BC4"/>
    <w:rsid w:val="00E846C9"/>
    <w:rsid w:val="00EA50B1"/>
    <w:rsid w:val="00EB16AA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3A04-4D8B-4423-BC58-1947B73B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81" w:lineRule="auto"/>
        <w:ind w:left="198" w:right="5698" w:hanging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2022-07-27T12:12:00Z</dcterms:created>
  <dcterms:modified xsi:type="dcterms:W3CDTF">2023-05-02T19:29:00Z</dcterms:modified>
</cp:coreProperties>
</file>